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8" w:rsidRPr="004B77B4" w:rsidRDefault="00A453FB" w:rsidP="00A453FB">
      <w:pPr>
        <w:jc w:val="center"/>
        <w:rPr>
          <w:rFonts w:ascii="Arial Black" w:hAnsi="Arial Black" w:cs="Times New Roman"/>
          <w:b/>
          <w:color w:val="C00000"/>
          <w:sz w:val="36"/>
          <w:szCs w:val="36"/>
        </w:rPr>
      </w:pPr>
      <w:r w:rsidRPr="004B77B4">
        <w:rPr>
          <w:rFonts w:ascii="Arial Black" w:hAnsi="Arial Black" w:cs="Times New Roman"/>
          <w:b/>
          <w:color w:val="C00000"/>
          <w:sz w:val="36"/>
          <w:szCs w:val="36"/>
        </w:rPr>
        <w:t xml:space="preserve">Составление предисловия к описям </w:t>
      </w:r>
      <w:r w:rsidR="00321F3B" w:rsidRPr="004B77B4">
        <w:rPr>
          <w:rFonts w:ascii="Arial Black" w:hAnsi="Arial Black" w:cs="Times New Roman"/>
          <w:b/>
          <w:color w:val="C00000"/>
          <w:sz w:val="36"/>
          <w:szCs w:val="36"/>
        </w:rPr>
        <w:t>дел</w:t>
      </w:r>
      <w:r w:rsidRPr="004B77B4">
        <w:rPr>
          <w:rFonts w:ascii="Arial Black" w:hAnsi="Arial Black" w:cs="Times New Roman"/>
          <w:b/>
          <w:color w:val="C00000"/>
          <w:sz w:val="36"/>
          <w:szCs w:val="36"/>
        </w:rPr>
        <w:t>.</w:t>
      </w:r>
    </w:p>
    <w:p w:rsidR="00C82F4F" w:rsidRDefault="00C82F4F" w:rsidP="00A45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3FB" w:rsidRPr="00C82F4F" w:rsidRDefault="00A453FB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Основная задача предисловия заключается в оказании помощи пользователю лучше ориентироваться в документах фонда.</w:t>
      </w:r>
    </w:p>
    <w:p w:rsidR="00A453FB" w:rsidRPr="00C82F4F" w:rsidRDefault="00A453FB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Предисловие составляется либо к каждой описи дел, документов, либо общее ко всем описям архивного фонда.</w:t>
      </w:r>
    </w:p>
    <w:p w:rsidR="00C82F4F" w:rsidRPr="00C82F4F" w:rsidRDefault="00C82F4F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7B4">
        <w:rPr>
          <w:rFonts w:ascii="Times New Roman" w:hAnsi="Times New Roman" w:cs="Times New Roman"/>
          <w:b/>
          <w:color w:val="C00000"/>
          <w:sz w:val="28"/>
          <w:szCs w:val="28"/>
        </w:rPr>
        <w:t>Предисловие</w:t>
      </w:r>
      <w:r>
        <w:rPr>
          <w:rFonts w:ascii="Times New Roman" w:hAnsi="Times New Roman" w:cs="Times New Roman"/>
          <w:sz w:val="28"/>
          <w:szCs w:val="28"/>
        </w:rPr>
        <w:t xml:space="preserve"> к описи дел, документов (п.5.5.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F4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2015 г.*</w:t>
      </w:r>
      <w:r w:rsidRPr="00C82F4F">
        <w:rPr>
          <w:rFonts w:ascii="Times New Roman" w:hAnsi="Times New Roman" w:cs="Times New Roman"/>
          <w:sz w:val="28"/>
          <w:szCs w:val="28"/>
        </w:rPr>
        <w:t>) включает:</w:t>
      </w:r>
      <w:proofErr w:type="gramEnd"/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 xml:space="preserve">сведения об основных направлениях деятельности и структуре организации в хронологических рамках крайних </w:t>
      </w:r>
      <w:proofErr w:type="gramStart"/>
      <w:r w:rsidRPr="00C82F4F">
        <w:rPr>
          <w:rFonts w:ascii="Times New Roman" w:hAnsi="Times New Roman" w:cs="Times New Roman"/>
          <w:sz w:val="28"/>
          <w:szCs w:val="28"/>
        </w:rPr>
        <w:t>дат единиц хранения описи дел</w:t>
      </w:r>
      <w:proofErr w:type="gramEnd"/>
      <w:r w:rsidRPr="00C82F4F">
        <w:rPr>
          <w:rFonts w:ascii="Times New Roman" w:hAnsi="Times New Roman" w:cs="Times New Roman"/>
          <w:sz w:val="28"/>
          <w:szCs w:val="28"/>
        </w:rPr>
        <w:t>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краткую характеристику содержания и полноты дел фонда, включенных в опись (в том числе выделяют наиболее типичные группы дел по разновидностям и содержанию);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сведения о наличии дел, выходящих за хронологические границы фонда;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краткую характеристику подведомственных и вышестоящих организаций;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сведения об особенностях формирования и оформления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F4F">
        <w:rPr>
          <w:rFonts w:ascii="Times New Roman" w:hAnsi="Times New Roman" w:cs="Times New Roman"/>
          <w:sz w:val="28"/>
          <w:szCs w:val="28"/>
        </w:rPr>
        <w:t xml:space="preserve"> описания и систематизации заголовков дел; </w:t>
      </w:r>
    </w:p>
    <w:p w:rsidR="00C82F4F" w:rsidRPr="00C82F4F" w:rsidRDefault="00C82F4F" w:rsidP="00C82F4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>основные принципы составления НСА к описи дел и порядок его использования.</w:t>
      </w:r>
    </w:p>
    <w:p w:rsidR="006D7A53" w:rsidRDefault="006D7A53" w:rsidP="00C82F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2F4F">
        <w:rPr>
          <w:rFonts w:ascii="Times New Roman" w:hAnsi="Times New Roman" w:cs="Times New Roman"/>
          <w:sz w:val="28"/>
          <w:szCs w:val="28"/>
        </w:rPr>
        <w:t xml:space="preserve">Предисловие подписывается </w:t>
      </w:r>
      <w:r w:rsidRPr="004B77B4">
        <w:rPr>
          <w:rFonts w:ascii="Times New Roman" w:hAnsi="Times New Roman" w:cs="Times New Roman"/>
          <w:b/>
          <w:color w:val="FF0000"/>
          <w:sz w:val="28"/>
          <w:szCs w:val="28"/>
        </w:rPr>
        <w:t>составителем</w:t>
      </w:r>
      <w:r w:rsidRPr="00C82F4F">
        <w:rPr>
          <w:rFonts w:ascii="Times New Roman" w:hAnsi="Times New Roman" w:cs="Times New Roman"/>
          <w:sz w:val="28"/>
          <w:szCs w:val="28"/>
        </w:rPr>
        <w:t xml:space="preserve"> с указанием должности и даты составления.</w:t>
      </w:r>
    </w:p>
    <w:p w:rsidR="002E640B" w:rsidRDefault="002E640B" w:rsidP="002E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F4F" w:rsidRPr="002E640B" w:rsidRDefault="00321F3B" w:rsidP="002E640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F3B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321F3B">
        <w:rPr>
          <w:rFonts w:ascii="Times New Roman" w:hAnsi="Times New Roman" w:cs="Times New Roman"/>
          <w:b/>
          <w:sz w:val="24"/>
          <w:szCs w:val="24"/>
        </w:rPr>
        <w:t>предисловия</w:t>
      </w:r>
      <w:r w:rsidRPr="00321F3B">
        <w:rPr>
          <w:rFonts w:ascii="Times New Roman" w:hAnsi="Times New Roman" w:cs="Times New Roman"/>
          <w:sz w:val="24"/>
          <w:szCs w:val="24"/>
        </w:rPr>
        <w:t xml:space="preserve"> к описи дел см. на сайте в разделе «Архивное дело» →подраздел «Передача документов организации в архив» </w:t>
      </w: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40B" w:rsidRDefault="002E640B" w:rsidP="00C82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7B4" w:rsidRDefault="004B77B4" w:rsidP="00C8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bookmarkStart w:id="0" w:name="_GoBack"/>
      <w:bookmarkEnd w:id="0"/>
    </w:p>
    <w:p w:rsidR="00A453FB" w:rsidRPr="004B77B4" w:rsidRDefault="00C82F4F" w:rsidP="00C82F4F">
      <w:pPr>
        <w:jc w:val="both"/>
        <w:rPr>
          <w:rFonts w:ascii="Times New Roman" w:hAnsi="Times New Roman" w:cs="Times New Roman"/>
          <w:sz w:val="20"/>
          <w:szCs w:val="20"/>
        </w:rPr>
      </w:pPr>
      <w:r w:rsidRPr="004B77B4">
        <w:rPr>
          <w:rFonts w:ascii="Times New Roman" w:hAnsi="Times New Roman" w:cs="Times New Roman"/>
          <w:sz w:val="20"/>
          <w:szCs w:val="20"/>
        </w:rPr>
        <w:t xml:space="preserve"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</w:t>
      </w:r>
      <w:proofErr w:type="gramStart"/>
      <w:r w:rsidRPr="004B77B4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4B77B4">
        <w:rPr>
          <w:rFonts w:ascii="Times New Roman" w:hAnsi="Times New Roman" w:cs="Times New Roman"/>
          <w:sz w:val="20"/>
          <w:szCs w:val="20"/>
        </w:rPr>
        <w:t xml:space="preserve">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A453FB" w:rsidRPr="004B77B4" w:rsidSect="00172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FDD"/>
    <w:multiLevelType w:val="hybridMultilevel"/>
    <w:tmpl w:val="CC4C3A5A"/>
    <w:lvl w:ilvl="0" w:tplc="CD523D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74"/>
    <w:rsid w:val="000A11D8"/>
    <w:rsid w:val="000B2213"/>
    <w:rsid w:val="001721CB"/>
    <w:rsid w:val="002E640B"/>
    <w:rsid w:val="00321F3B"/>
    <w:rsid w:val="004B77B4"/>
    <w:rsid w:val="006D7A53"/>
    <w:rsid w:val="007C753B"/>
    <w:rsid w:val="00A453FB"/>
    <w:rsid w:val="00B87908"/>
    <w:rsid w:val="00C82F4F"/>
    <w:rsid w:val="00D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F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4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ARHIV</cp:lastModifiedBy>
  <cp:revision>3</cp:revision>
  <cp:lastPrinted>2018-02-06T10:13:00Z</cp:lastPrinted>
  <dcterms:created xsi:type="dcterms:W3CDTF">2018-02-08T06:14:00Z</dcterms:created>
  <dcterms:modified xsi:type="dcterms:W3CDTF">2018-02-08T06:15:00Z</dcterms:modified>
</cp:coreProperties>
</file>