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B31929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B31929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CC6B26" w:rsidRDefault="00F1793E" w:rsidP="00F1793E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</w:p>
    <w:p w:rsidR="00F1793E" w:rsidRPr="00CC6B26" w:rsidRDefault="00F1793E" w:rsidP="001B1D45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>услуги «</w:t>
      </w:r>
      <w:r w:rsidR="00950F40" w:rsidRPr="00950F40">
        <w:rPr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собственности» в городском округе город Октябрьский Республики Башкортостан</w:t>
      </w:r>
    </w:p>
    <w:p w:rsidR="00F1793E" w:rsidRPr="00CC6B26" w:rsidRDefault="00F1793E" w:rsidP="00F1793E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DA7F85" w:rsidRDefault="00F1793E" w:rsidP="00F1793E">
      <w:pPr>
        <w:pStyle w:val="20"/>
        <w:ind w:right="-1" w:firstLine="709"/>
        <w:rPr>
          <w:sz w:val="24"/>
          <w:szCs w:val="24"/>
        </w:rPr>
      </w:pPr>
      <w:r w:rsidRPr="00CC6B26">
        <w:rPr>
          <w:sz w:val="24"/>
          <w:szCs w:val="24"/>
        </w:rPr>
        <w:t xml:space="preserve"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городского округа город Октябрьский Республики Башкортостан </w:t>
      </w:r>
      <w:r w:rsidR="00150FC3" w:rsidRPr="00CC6B26">
        <w:rPr>
          <w:sz w:val="24"/>
          <w:szCs w:val="24"/>
        </w:rPr>
        <w:t xml:space="preserve">от </w:t>
      </w:r>
      <w:r w:rsidR="00150FC3">
        <w:rPr>
          <w:sz w:val="24"/>
          <w:szCs w:val="24"/>
        </w:rPr>
        <w:t>31.10.2019</w:t>
      </w:r>
      <w:r w:rsidR="00150FC3" w:rsidRPr="00CC6B26">
        <w:rPr>
          <w:sz w:val="24"/>
          <w:szCs w:val="24"/>
        </w:rPr>
        <w:t xml:space="preserve"> № </w:t>
      </w:r>
      <w:r w:rsidR="00150FC3">
        <w:rPr>
          <w:sz w:val="24"/>
          <w:szCs w:val="24"/>
        </w:rPr>
        <w:t>4664</w:t>
      </w:r>
      <w:r w:rsidR="00150FC3" w:rsidRPr="00CC6B26">
        <w:rPr>
          <w:sz w:val="24"/>
          <w:szCs w:val="24"/>
        </w:rPr>
        <w:t xml:space="preserve"> «О разработке и утверждении административных регламентов </w:t>
      </w:r>
      <w:r w:rsidR="00150FC3">
        <w:rPr>
          <w:sz w:val="24"/>
          <w:szCs w:val="24"/>
        </w:rPr>
        <w:t>осуществления</w:t>
      </w:r>
      <w:r w:rsidR="00150FC3" w:rsidRPr="00CC6B26">
        <w:rPr>
          <w:sz w:val="24"/>
          <w:szCs w:val="24"/>
        </w:rPr>
        <w:t xml:space="preserve"> муниципальн</w:t>
      </w:r>
      <w:r w:rsidR="00150FC3">
        <w:rPr>
          <w:sz w:val="24"/>
          <w:szCs w:val="24"/>
        </w:rPr>
        <w:t>ого</w:t>
      </w:r>
      <w:r w:rsidR="00150FC3" w:rsidRPr="00CC6B26">
        <w:rPr>
          <w:sz w:val="24"/>
          <w:szCs w:val="24"/>
        </w:rPr>
        <w:t xml:space="preserve"> </w:t>
      </w:r>
      <w:r w:rsidR="00150FC3">
        <w:rPr>
          <w:sz w:val="24"/>
          <w:szCs w:val="24"/>
        </w:rPr>
        <w:t>контроля</w:t>
      </w:r>
      <w:r w:rsidR="00150FC3" w:rsidRPr="00CC6B26">
        <w:rPr>
          <w:sz w:val="24"/>
          <w:szCs w:val="24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CC6B26" w:rsidRDefault="00F1793E" w:rsidP="00F1793E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B26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950F40" w:rsidRPr="00950F40">
        <w:rPr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собственности» в городском округе город Октябрьский Республики Башкортостан</w:t>
      </w:r>
      <w:r w:rsidRPr="00CC6B26">
        <w:rPr>
          <w:sz w:val="24"/>
          <w:szCs w:val="24"/>
        </w:rPr>
        <w:t>.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2. Признать утратившими силу: 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</w:t>
      </w:r>
      <w:r w:rsidR="00A3099B">
        <w:rPr>
          <w:sz w:val="24"/>
          <w:szCs w:val="24"/>
        </w:rPr>
        <w:t xml:space="preserve"> Республики Башкортостан от </w:t>
      </w:r>
      <w:r w:rsidR="004E2EF3">
        <w:rPr>
          <w:sz w:val="24"/>
          <w:szCs w:val="24"/>
        </w:rPr>
        <w:t>15.04.2019</w:t>
      </w:r>
      <w:r w:rsidRPr="00CC6B26">
        <w:rPr>
          <w:sz w:val="24"/>
          <w:szCs w:val="24"/>
        </w:rPr>
        <w:t xml:space="preserve"> № </w:t>
      </w:r>
      <w:r w:rsidR="004E2EF3">
        <w:rPr>
          <w:sz w:val="24"/>
          <w:szCs w:val="24"/>
        </w:rPr>
        <w:t>1508</w:t>
      </w:r>
      <w:r w:rsidRPr="00CC6B26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E2EF3">
        <w:rPr>
          <w:bCs/>
          <w:sz w:val="24"/>
          <w:szCs w:val="24"/>
        </w:rPr>
        <w:t xml:space="preserve">Заключение соглашения об установлении сервитута в отношении </w:t>
      </w:r>
      <w:r w:rsidR="005B44AE" w:rsidRPr="001B1D45">
        <w:rPr>
          <w:bCs/>
          <w:sz w:val="24"/>
          <w:szCs w:val="24"/>
        </w:rPr>
        <w:t>земельных участков, находящихся в муниципальной собственности</w:t>
      </w:r>
      <w:r w:rsidR="005B44AE">
        <w:rPr>
          <w:bCs/>
          <w:sz w:val="24"/>
          <w:szCs w:val="24"/>
        </w:rPr>
        <w:t xml:space="preserve"> муниципального образования или государственная собственность на которые не разграничена</w:t>
      </w:r>
      <w:r w:rsidR="005B44AE"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CC6B26">
        <w:rPr>
          <w:sz w:val="24"/>
          <w:szCs w:val="24"/>
        </w:rPr>
        <w:t xml:space="preserve">»; </w:t>
      </w:r>
    </w:p>
    <w:p w:rsidR="00F1793E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</w:t>
      </w:r>
      <w:r w:rsidR="004E2EF3">
        <w:rPr>
          <w:bCs/>
          <w:sz w:val="24"/>
          <w:szCs w:val="24"/>
        </w:rPr>
        <w:t>02.04</w:t>
      </w:r>
      <w:r w:rsidR="003079CB">
        <w:rPr>
          <w:bCs/>
          <w:sz w:val="24"/>
          <w:szCs w:val="24"/>
        </w:rPr>
        <w:t>.2021 №</w:t>
      </w:r>
      <w:r w:rsidR="00B367F7">
        <w:rPr>
          <w:bCs/>
          <w:sz w:val="24"/>
          <w:szCs w:val="24"/>
        </w:rPr>
        <w:t xml:space="preserve"> </w:t>
      </w:r>
      <w:r w:rsidR="004E2EF3">
        <w:rPr>
          <w:bCs/>
          <w:sz w:val="24"/>
          <w:szCs w:val="24"/>
        </w:rPr>
        <w:t>951</w:t>
      </w:r>
      <w:r w:rsidRPr="00CC6B26">
        <w:rPr>
          <w:sz w:val="24"/>
          <w:szCs w:val="24"/>
        </w:rPr>
        <w:t xml:space="preserve"> «О внесении изменений в постановление администрации городского округа город Октябрьский Республики Башкортостан от </w:t>
      </w:r>
      <w:r w:rsidR="004E2EF3">
        <w:rPr>
          <w:sz w:val="24"/>
          <w:szCs w:val="24"/>
        </w:rPr>
        <w:t>15.04.</w:t>
      </w:r>
      <w:r w:rsidR="005B44AE">
        <w:rPr>
          <w:sz w:val="24"/>
          <w:szCs w:val="24"/>
        </w:rPr>
        <w:t>2019</w:t>
      </w:r>
      <w:r w:rsidRPr="00CC6B26">
        <w:rPr>
          <w:sz w:val="24"/>
          <w:szCs w:val="24"/>
        </w:rPr>
        <w:t xml:space="preserve"> № </w:t>
      </w:r>
      <w:r w:rsidR="004E2EF3">
        <w:rPr>
          <w:sz w:val="24"/>
          <w:szCs w:val="24"/>
        </w:rPr>
        <w:t>1508</w:t>
      </w:r>
      <w:r w:rsidRPr="00CC6B26">
        <w:rPr>
          <w:sz w:val="24"/>
          <w:szCs w:val="24"/>
        </w:rPr>
        <w:t xml:space="preserve">  «</w:t>
      </w:r>
      <w:r w:rsidR="004E2EF3">
        <w:rPr>
          <w:bCs/>
          <w:sz w:val="24"/>
          <w:szCs w:val="24"/>
        </w:rPr>
        <w:t xml:space="preserve">Заключение соглашения об установлении сервитута в отношении </w:t>
      </w:r>
      <w:r w:rsidR="004E2EF3" w:rsidRPr="001B1D45">
        <w:rPr>
          <w:bCs/>
          <w:sz w:val="24"/>
          <w:szCs w:val="24"/>
        </w:rPr>
        <w:t>земельных участков, находящихся в муниципальной собственности</w:t>
      </w:r>
      <w:r w:rsidR="004E2EF3">
        <w:rPr>
          <w:bCs/>
          <w:sz w:val="24"/>
          <w:szCs w:val="24"/>
        </w:rPr>
        <w:t xml:space="preserve"> муниципального образования или государственная собственность на которые не разграничена</w:t>
      </w:r>
      <w:r w:rsidR="004E2EF3"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>
        <w:rPr>
          <w:sz w:val="24"/>
          <w:szCs w:val="24"/>
        </w:rPr>
        <w:t>»;</w:t>
      </w:r>
    </w:p>
    <w:p w:rsidR="00B367F7" w:rsidRDefault="00B367F7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lastRenderedPageBreak/>
        <w:t>постановление администрации городского округа город Октябрьский Республики Башкортостан от</w:t>
      </w:r>
      <w:r w:rsidRPr="00CC6B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04.03.2022 № 661</w:t>
      </w:r>
      <w:r w:rsidRPr="00CC6B26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административный регламент предоставления муниципальной услуги</w:t>
      </w:r>
      <w:r w:rsidRPr="00CC6B26"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 xml:space="preserve">Заключение соглашения об установлении сервитута в отношении </w:t>
      </w:r>
      <w:r w:rsidRPr="001B1D45">
        <w:rPr>
          <w:bCs/>
          <w:sz w:val="24"/>
          <w:szCs w:val="24"/>
        </w:rPr>
        <w:t>земельных участков, находящихся в муниципальной собственности</w:t>
      </w:r>
      <w:r>
        <w:rPr>
          <w:bCs/>
          <w:sz w:val="24"/>
          <w:szCs w:val="24"/>
        </w:rPr>
        <w:t xml:space="preserve"> муниципального образования</w:t>
      </w:r>
      <w:r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>
        <w:rPr>
          <w:bCs/>
          <w:sz w:val="24"/>
          <w:szCs w:val="24"/>
        </w:rPr>
        <w:t>, утвержденный постановлением администрации</w:t>
      </w:r>
      <w:r w:rsidRPr="00B367F7">
        <w:rPr>
          <w:sz w:val="24"/>
          <w:szCs w:val="24"/>
        </w:rPr>
        <w:t xml:space="preserve"> </w:t>
      </w:r>
      <w:r w:rsidRPr="00CC6B26">
        <w:rPr>
          <w:sz w:val="24"/>
          <w:szCs w:val="24"/>
        </w:rPr>
        <w:t>городского округа город Октябрьский Республики Башкортостан</w:t>
      </w:r>
      <w:r>
        <w:rPr>
          <w:sz w:val="24"/>
          <w:szCs w:val="24"/>
        </w:rPr>
        <w:t xml:space="preserve"> от 15 апреля 2019 года № 1508»</w:t>
      </w:r>
      <w:r w:rsidR="00C73A87">
        <w:rPr>
          <w:sz w:val="24"/>
          <w:szCs w:val="24"/>
        </w:rPr>
        <w:t>.</w:t>
      </w:r>
    </w:p>
    <w:p w:rsidR="00494D57" w:rsidRPr="00CC6B26" w:rsidRDefault="00494D57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постановление администрации городского округа город Октябрьский</w:t>
      </w:r>
      <w:r>
        <w:rPr>
          <w:sz w:val="24"/>
          <w:szCs w:val="24"/>
        </w:rPr>
        <w:t xml:space="preserve"> Республики Башкортостан от </w:t>
      </w:r>
      <w:r>
        <w:rPr>
          <w:sz w:val="24"/>
          <w:szCs w:val="24"/>
        </w:rPr>
        <w:t>02.02.2023</w:t>
      </w:r>
      <w:r w:rsidRPr="00CC6B26">
        <w:rPr>
          <w:sz w:val="24"/>
          <w:szCs w:val="24"/>
        </w:rPr>
        <w:t xml:space="preserve"> № </w:t>
      </w:r>
      <w:r>
        <w:rPr>
          <w:sz w:val="24"/>
          <w:szCs w:val="24"/>
        </w:rPr>
        <w:t>181</w:t>
      </w:r>
      <w:r w:rsidRPr="00CC6B26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bCs/>
          <w:sz w:val="24"/>
          <w:szCs w:val="24"/>
        </w:rPr>
        <w:t xml:space="preserve">Заключение соглашения об установлении сервитута в отношении </w:t>
      </w:r>
      <w:r w:rsidRPr="001B1D45">
        <w:rPr>
          <w:bCs/>
          <w:sz w:val="24"/>
          <w:szCs w:val="24"/>
        </w:rPr>
        <w:t>земельных участков, находящихся в муниципальной собственности</w:t>
      </w:r>
      <w:bookmarkStart w:id="0" w:name="_GoBack"/>
      <w:bookmarkEnd w:id="0"/>
      <w:r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CC6B26">
        <w:rPr>
          <w:sz w:val="24"/>
          <w:szCs w:val="24"/>
        </w:rPr>
        <w:t>»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 w:rsidRPr="00CC6B26">
        <w:rPr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C6B26">
        <w:rPr>
          <w:szCs w:val="24"/>
        </w:rPr>
        <w:t>Черкашнева</w:t>
      </w:r>
      <w:proofErr w:type="spellEnd"/>
      <w:r w:rsidRPr="00CC6B26">
        <w:rPr>
          <w:szCs w:val="24"/>
        </w:rPr>
        <w:t xml:space="preserve"> М.А.</w:t>
      </w:r>
      <w:r w:rsidR="00B54CF6" w:rsidRPr="00A9277B">
        <w:rPr>
          <w:szCs w:val="24"/>
        </w:rPr>
        <w:t xml:space="preserve"> 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494D57" w:rsidP="00B54CF6">
      <w:pPr>
        <w:tabs>
          <w:tab w:val="left" w:pos="6521"/>
        </w:tabs>
        <w:ind w:right="-2"/>
      </w:pPr>
      <w:r>
        <w:rPr>
          <w:sz w:val="24"/>
          <w:szCs w:val="24"/>
        </w:rPr>
        <w:t>Г</w:t>
      </w:r>
      <w:r w:rsidR="008F5D00" w:rsidRPr="00E9678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         </w:t>
      </w:r>
      <w:r w:rsidR="006914A2" w:rsidRPr="00E96781">
        <w:rPr>
          <w:sz w:val="24"/>
          <w:szCs w:val="24"/>
        </w:rPr>
        <w:t xml:space="preserve">    </w:t>
      </w:r>
      <w:r w:rsidR="00A629FB" w:rsidRPr="00E96781">
        <w:rPr>
          <w:sz w:val="24"/>
          <w:szCs w:val="24"/>
        </w:rPr>
        <w:t xml:space="preserve">      </w:t>
      </w:r>
      <w:r w:rsidR="006E3BB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А.Н. Шмелев</w:t>
      </w:r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0FC3"/>
    <w:rsid w:val="00155C00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4D57"/>
    <w:rsid w:val="004964AB"/>
    <w:rsid w:val="0049675B"/>
    <w:rsid w:val="004B4E31"/>
    <w:rsid w:val="004C5060"/>
    <w:rsid w:val="004C7419"/>
    <w:rsid w:val="004E0B6F"/>
    <w:rsid w:val="004E2EF3"/>
    <w:rsid w:val="004E3BEB"/>
    <w:rsid w:val="004E5136"/>
    <w:rsid w:val="004E638C"/>
    <w:rsid w:val="005006E5"/>
    <w:rsid w:val="00502B3D"/>
    <w:rsid w:val="00505DC2"/>
    <w:rsid w:val="00510673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E3BB8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4131D"/>
    <w:rsid w:val="00950F40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1929"/>
    <w:rsid w:val="00B32A41"/>
    <w:rsid w:val="00B355B5"/>
    <w:rsid w:val="00B367F7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73A87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3ED2-5099-4DB6-AD06-50470B2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2</cp:revision>
  <cp:lastPrinted>2023-06-13T03:27:00Z</cp:lastPrinted>
  <dcterms:created xsi:type="dcterms:W3CDTF">2023-06-13T03:27:00Z</dcterms:created>
  <dcterms:modified xsi:type="dcterms:W3CDTF">2023-06-13T03:27:00Z</dcterms:modified>
</cp:coreProperties>
</file>