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06" w:rsidRDefault="00DB0806" w:rsidP="00095FF2">
      <w:pPr>
        <w:spacing w:after="0" w:line="240" w:lineRule="auto"/>
        <w:ind w:left="2552" w:firstLine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0806" w:rsidRDefault="00DB0806" w:rsidP="00095FF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FF2" w:rsidRPr="005F41C3" w:rsidRDefault="00095FF2" w:rsidP="00095FF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</w:t>
      </w:r>
      <w:r w:rsidR="00DD54C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095FF2" w:rsidRPr="005F41C3" w:rsidRDefault="00095FF2" w:rsidP="00095FF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 в администрацию городского округа</w:t>
      </w:r>
    </w:p>
    <w:p w:rsidR="00BA589F" w:rsidRDefault="00095FF2" w:rsidP="00095FF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 Октябрьский Республики Башкортостан</w:t>
      </w:r>
    </w:p>
    <w:p w:rsidR="00DF5D02" w:rsidRDefault="00EB18AE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4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Default="0028301B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266F1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34E6C" w:rsidRPr="00E31E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66F1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E59F1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31E40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E31E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E31E40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AA7">
        <w:rPr>
          <w:rFonts w:ascii="Times New Roman" w:eastAsia="Times New Roman" w:hAnsi="Times New Roman"/>
          <w:sz w:val="24"/>
          <w:szCs w:val="24"/>
          <w:lang w:eastAsia="ru-RU"/>
        </w:rPr>
        <w:t>3812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D45A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5AA7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D45A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5D02"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644283" w:rsidRPr="00095FF2">
        <w:rPr>
          <w:rFonts w:ascii="Times New Roman" w:eastAsia="Times New Roman" w:hAnsi="Times New Roman"/>
          <w:sz w:val="24"/>
          <w:szCs w:val="24"/>
          <w:lang w:eastAsia="ru-RU"/>
        </w:rPr>
        <w:t>11045</w:t>
      </w:r>
      <w:r w:rsidR="00B5162A"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B47ED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BF6EA0" w:rsidRPr="008B47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8B47ED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7ED" w:rsidRPr="00095FF2">
        <w:rPr>
          <w:rFonts w:ascii="Times New Roman" w:eastAsia="Times New Roman" w:hAnsi="Times New Roman"/>
          <w:sz w:val="24"/>
          <w:szCs w:val="24"/>
          <w:lang w:eastAsia="ru-RU"/>
        </w:rPr>
        <w:t>9309</w:t>
      </w:r>
      <w:r w:rsidR="00B5162A"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8B47ED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BF6EA0" w:rsidRPr="008B47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8B47ED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E31E40" w:rsidRDefault="00DF5D02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E31E4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89457D" w:rsidRPr="00E5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28301B" w:rsidRPr="00E5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887</w:t>
      </w:r>
      <w:r w:rsidR="004C12C5" w:rsidRPr="00E551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F460A4" w:rsidRPr="00E31E40" w:rsidRDefault="00DF5D02" w:rsidP="00F460A4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102</w:t>
      </w:r>
      <w:r w:rsidR="008F1298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463032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59</w:t>
      </w:r>
      <w:r w:rsidR="0002614F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757E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92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</w:t>
      </w:r>
      <w:r w:rsidR="00884E3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460A4" w:rsidRPr="00E31E40">
        <w:rPr>
          <w:rFonts w:ascii="Times New Roman" w:eastAsia="Times New Roman" w:hAnsi="Times New Roman"/>
          <w:sz w:val="24"/>
          <w:szCs w:val="24"/>
          <w:lang w:eastAsia="ru-RU"/>
        </w:rPr>
        <w:t>Все они касаются в основном работы жилищно-коммунального комплекса, тарифов на ЖКУ, благоустройства – 67,7%,  8,2% - жилищной проблемы (об обеспечении жильем, улучшении жилищных условий), по вопросам строительства, выделения земельных участков, земельным спорам – 24,1%.</w:t>
      </w:r>
    </w:p>
    <w:p w:rsidR="0028301B" w:rsidRPr="00E31E40" w:rsidRDefault="00572F09" w:rsidP="0028301B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E31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92757E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285</w:t>
      </w:r>
      <w:r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28301B" w:rsidRPr="00E31E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больше всего вопросов по ЖКХ – 5</w:t>
      </w:r>
      <w:r w:rsidR="00F460A4" w:rsidRPr="00E31E4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,8%, о благоустройстве территорий – 16,4%; по жилищной проблеме обратилось 1</w:t>
      </w:r>
      <w:r w:rsidR="00F460A4" w:rsidRPr="00E31E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0A4" w:rsidRPr="00E31E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%. Количество обращений по строительству, выделению земельных участков, земельным спорам составило 5,2%,  по вопросам градостроительства и архитектуры – 3,8 %.</w:t>
      </w:r>
    </w:p>
    <w:p w:rsidR="0028301B" w:rsidRPr="00E31E40" w:rsidRDefault="00572F09" w:rsidP="0028301B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31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E31E4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8301B" w:rsidRPr="00E31E40">
        <w:rPr>
          <w:rFonts w:ascii="Times New Roman" w:eastAsia="Times New Roman" w:hAnsi="Times New Roman"/>
          <w:sz w:val="24"/>
          <w:szCs w:val="24"/>
          <w:lang w:eastAsia="ru-RU"/>
        </w:rPr>
        <w:t>. 79,4% всех обращений составляют вопросы жилищно-коммунального хозяйства, 7,8% благоустройство территорий, 7,2% касается жилищной проблемы.</w:t>
      </w:r>
    </w:p>
    <w:p w:rsidR="00572F09" w:rsidRDefault="00572F09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4D1" w:rsidRPr="00E31E40" w:rsidRDefault="00EC34D1" w:rsidP="00592F4A">
      <w:pPr>
        <w:spacing w:after="0" w:line="312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E31E40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E31E4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E31E4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E31E40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E31E40" w:rsidRDefault="00F460A4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4.5pt" o:ole="">
            <v:imagedata r:id="rId7" o:title=""/>
          </v:shape>
          <o:OLEObject Type="Embed" ProgID="MSGraph.Chart.8" ShapeID="_x0000_i1025" DrawAspect="Content" ObjectID="_1739714903" r:id="rId8">
            <o:FieldCodes>\s</o:FieldCodes>
          </o:OLEObject>
        </w:object>
      </w:r>
    </w:p>
    <w:p w:rsidR="00EC34D1" w:rsidRDefault="00EC34D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4D1" w:rsidRDefault="00EC34D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4D1" w:rsidRDefault="00EC34D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4D1" w:rsidRDefault="00EC34D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4D1" w:rsidRDefault="00EC34D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E31E4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E31E40" w:rsidRDefault="00F460A4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3.5pt" o:ole="">
            <v:imagedata r:id="rId9" o:title=""/>
          </v:shape>
          <o:OLEObject Type="Embed" ProgID="MSGraph.Chart.8" ShapeID="_x0000_i1026" DrawAspect="Content" ObjectID="_1739714904" r:id="rId10">
            <o:FieldCodes>\s</o:FieldCodes>
          </o:OLEObject>
        </w:object>
      </w:r>
    </w:p>
    <w:p w:rsidR="00AE59F1" w:rsidRPr="00E31E40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4A" w:rsidRPr="00E31E40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E31E4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E31E40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E31E40" w:rsidRDefault="00562F68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1" o:title=""/>
          </v:shape>
          <o:OLEObject Type="Embed" ProgID="MSGraph.Chart.8" ShapeID="_x0000_i1027" DrawAspect="Content" ObjectID="_1739714905" r:id="rId12">
            <o:FieldCodes>\s</o:FieldCodes>
          </o:OLEObject>
        </w:object>
      </w:r>
    </w:p>
    <w:p w:rsidR="009C174A" w:rsidRPr="00E31E40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9457D" w:rsidRPr="00E31E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1B19" w:rsidRPr="00E31E40">
        <w:rPr>
          <w:rFonts w:ascii="Times New Roman" w:eastAsia="Times New Roman" w:hAnsi="Times New Roman"/>
          <w:sz w:val="24"/>
          <w:szCs w:val="24"/>
          <w:lang w:eastAsia="ru-RU"/>
        </w:rPr>
        <w:t>887</w:t>
      </w:r>
      <w:r w:rsidR="00103336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E31E40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E31E4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10A" w:rsidRPr="00E31E40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="004F6E15" w:rsidRPr="00E31E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33DC2" w:rsidRPr="00E31E4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</w:t>
      </w:r>
      <w:r w:rsidR="00271B19" w:rsidRPr="00E31E4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31E4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подведомственности</w:t>
      </w:r>
      <w:r w:rsidR="009C174A" w:rsidRPr="00E31E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E31E40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615"/>
        <w:gridCol w:w="1499"/>
      </w:tblGrid>
      <w:tr w:rsidR="00592F4A" w:rsidRPr="00E31E40" w:rsidTr="005B270C">
        <w:trPr>
          <w:trHeight w:val="264"/>
        </w:trPr>
        <w:tc>
          <w:tcPr>
            <w:tcW w:w="480" w:type="dxa"/>
            <w:shd w:val="clear" w:color="000000" w:fill="F0F0F0"/>
            <w:hideMark/>
          </w:tcPr>
          <w:p w:rsidR="00592F4A" w:rsidRPr="00E31E40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5" w:type="dxa"/>
            <w:shd w:val="clear" w:color="000000" w:fill="F0F0F0"/>
            <w:hideMark/>
          </w:tcPr>
          <w:p w:rsidR="00592F4A" w:rsidRPr="00E31E40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E31E40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592F4A" w:rsidRPr="00E31E40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"Жилуправление"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РБ ГБ №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РБ по жилищному и строительному надзору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562F68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0F4D"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7D1D98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Республики Башкортостан"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7D1D98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7D1D98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вопросам миграции отдела МВД России по г. Октябрьскому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5B270C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5B270C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270C"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E31E40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5B2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270C"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 межрайонный отдел надзорной деятельности и профилактической работы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F4D" w:rsidRPr="00100F4D" w:rsidTr="005B2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5B270C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100F4D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 территориальное Управление Министерства природопользования и экологии РБ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4D" w:rsidRPr="00E31E40" w:rsidRDefault="00A2210A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00F4D" w:rsidRDefault="00100F4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5517A" w:rsidRPr="00E5517A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</w:t>
      </w:r>
      <w:r w:rsidR="00E5517A" w:rsidRPr="00E5517A">
        <w:rPr>
          <w:rFonts w:ascii="Times New Roman" w:eastAsia="Times New Roman" w:hAnsi="Times New Roman"/>
          <w:b/>
          <w:sz w:val="24"/>
          <w:szCs w:val="24"/>
          <w:lang w:eastAsia="ru-RU"/>
        </w:rPr>
        <w:t>главой администрации</w:t>
      </w:r>
      <w:r w:rsidR="00E5517A" w:rsidRPr="00E551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проведено 35 приемов по личным вопросам, принято 124 человека, озвучено 125 вопросов.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обращений по личному приему главой администрации:</w:t>
      </w:r>
    </w:p>
    <w:p w:rsidR="00D92E12" w:rsidRDefault="00421F35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A77FA">
        <w:rPr>
          <w:rFonts w:ascii="Times New Roman" w:hAnsi="Times New Roman"/>
          <w:sz w:val="24"/>
          <w:szCs w:val="24"/>
        </w:rPr>
        <w:t xml:space="preserve">лучшений жилищных </w:t>
      </w:r>
      <w:r w:rsidR="00CD3040">
        <w:rPr>
          <w:rFonts w:ascii="Times New Roman" w:hAnsi="Times New Roman"/>
          <w:sz w:val="24"/>
          <w:szCs w:val="24"/>
        </w:rPr>
        <w:t xml:space="preserve">вопросов </w:t>
      </w:r>
      <w:r w:rsidR="00CD3040" w:rsidRPr="00D92E12">
        <w:rPr>
          <w:rFonts w:ascii="Times New Roman" w:hAnsi="Times New Roman"/>
          <w:sz w:val="24"/>
          <w:szCs w:val="24"/>
        </w:rPr>
        <w:t>-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  <w:r w:rsidR="00B64727">
        <w:rPr>
          <w:rFonts w:ascii="Times New Roman" w:hAnsi="Times New Roman"/>
          <w:sz w:val="24"/>
          <w:szCs w:val="24"/>
        </w:rPr>
        <w:t>2</w:t>
      </w:r>
      <w:r w:rsidR="00D92E12" w:rsidRPr="00D92E12">
        <w:rPr>
          <w:rFonts w:ascii="Times New Roman" w:hAnsi="Times New Roman"/>
          <w:sz w:val="24"/>
          <w:szCs w:val="24"/>
        </w:rPr>
        <w:t>4</w:t>
      </w:r>
    </w:p>
    <w:p w:rsidR="00D92E12" w:rsidRPr="00095FF2" w:rsidRDefault="00D92E12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 </w:t>
      </w:r>
      <w:r w:rsidR="00BF6EA0"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 w:rsidR="00BF6EA0">
        <w:rPr>
          <w:rFonts w:ascii="Times New Roman" w:hAnsi="Times New Roman"/>
          <w:sz w:val="24"/>
          <w:szCs w:val="24"/>
        </w:rPr>
        <w:t xml:space="preserve">      </w:t>
      </w:r>
      <w:r w:rsidR="00B64727">
        <w:rPr>
          <w:rFonts w:ascii="Times New Roman" w:hAnsi="Times New Roman"/>
          <w:sz w:val="24"/>
          <w:szCs w:val="24"/>
        </w:rPr>
        <w:t>40</w:t>
      </w:r>
    </w:p>
    <w:p w:rsidR="00B64727" w:rsidRDefault="00CD3040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64727">
        <w:rPr>
          <w:rFonts w:ascii="Times New Roman" w:hAnsi="Times New Roman"/>
          <w:sz w:val="24"/>
          <w:szCs w:val="24"/>
        </w:rPr>
        <w:t xml:space="preserve">ранспорт, </w:t>
      </w:r>
    </w:p>
    <w:p w:rsidR="00B64727" w:rsidRDefault="00CD3040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4727">
        <w:rPr>
          <w:rFonts w:ascii="Times New Roman" w:hAnsi="Times New Roman"/>
          <w:sz w:val="24"/>
          <w:szCs w:val="24"/>
        </w:rPr>
        <w:t>орожное хозяйство          -        7</w:t>
      </w:r>
    </w:p>
    <w:p w:rsidR="00B64727" w:rsidRPr="00D92E12" w:rsidRDefault="00CD3040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64727">
        <w:rPr>
          <w:rFonts w:ascii="Times New Roman" w:hAnsi="Times New Roman"/>
          <w:sz w:val="24"/>
          <w:szCs w:val="24"/>
        </w:rPr>
        <w:t>омплексное благоустройство -</w:t>
      </w:r>
      <w:r w:rsidR="00E5517A">
        <w:rPr>
          <w:rFonts w:ascii="Times New Roman" w:hAnsi="Times New Roman"/>
          <w:sz w:val="24"/>
          <w:szCs w:val="24"/>
        </w:rPr>
        <w:t xml:space="preserve"> </w:t>
      </w:r>
      <w:r w:rsidR="00B64727">
        <w:rPr>
          <w:rFonts w:ascii="Times New Roman" w:hAnsi="Times New Roman"/>
          <w:sz w:val="24"/>
          <w:szCs w:val="24"/>
        </w:rPr>
        <w:t xml:space="preserve">12  </w:t>
      </w:r>
    </w:p>
    <w:p w:rsidR="00D92E12" w:rsidRPr="00D92E12" w:rsidRDefault="00AE59F1" w:rsidP="00DB080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2E12" w:rsidRPr="00D92E12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 w:rsidR="00E117B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  <w:r w:rsidR="00B64727">
        <w:rPr>
          <w:rFonts w:ascii="Times New Roman" w:hAnsi="Times New Roman"/>
          <w:sz w:val="24"/>
          <w:szCs w:val="24"/>
        </w:rPr>
        <w:t>41</w:t>
      </w:r>
    </w:p>
    <w:p w:rsidR="00AE59F1" w:rsidRDefault="00D92E1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AE59F1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124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приема,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>3 обращения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Default="00C35771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F5D02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727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на личном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1CE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5871CE" w:rsidRDefault="005871C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1CE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871CE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лучшений жилищных условий 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8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123CA8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омплексное благоустройство – 12</w:t>
      </w:r>
    </w:p>
    <w:p w:rsidR="00123CA8" w:rsidRDefault="00CD3040" w:rsidP="00DB0806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ранспорт, дорожное хозяйство – 3</w:t>
      </w:r>
    </w:p>
    <w:p w:rsidR="00123CA8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азное - 45</w:t>
      </w:r>
    </w:p>
    <w:p w:rsidR="00F2348C" w:rsidRPr="00F2348C" w:rsidRDefault="00123CA8" w:rsidP="00DB0806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A77FA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A77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</w:t>
      </w:r>
      <w:r w:rsidR="00123CA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824C35" w:rsidRDefault="00C35771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7FA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7FA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421F35" w:rsidRDefault="00421F35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7FA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</w:t>
      </w:r>
      <w:r w:rsidR="001A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дорожное хозяйство – 5</w:t>
      </w:r>
    </w:p>
    <w:p w:rsidR="001A77FA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1A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кология – 4</w:t>
      </w:r>
    </w:p>
    <w:p w:rsidR="001A77FA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ОЖКХ – 56</w:t>
      </w:r>
    </w:p>
    <w:p w:rsidR="00CD3040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– 6</w:t>
      </w:r>
    </w:p>
    <w:p w:rsidR="00CD3040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разное – 14 </w:t>
      </w:r>
    </w:p>
    <w:p w:rsidR="00CD3040" w:rsidRDefault="00CD3040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CD3040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CD29BC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D3040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D304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741844"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3040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CD304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CD3040" w:rsidRDefault="008A7ECB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здравоохранение – 6 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жалоба на соседей</w:t>
      </w:r>
      <w:r>
        <w:rPr>
          <w:rFonts w:ascii="Times New Roman" w:hAnsi="Times New Roman"/>
          <w:sz w:val="24"/>
          <w:szCs w:val="24"/>
        </w:rPr>
        <w:t xml:space="preserve"> – 1 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трудоустройство - 1   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разное – 5  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обращений даны ответы во время приема</w:t>
      </w:r>
      <w:r w:rsidR="00A826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215BA7" w:rsidRDefault="00215BA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</w:t>
      </w:r>
      <w:r w:rsidR="00C22B2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дорожное хозяйство – 49</w:t>
      </w:r>
    </w:p>
    <w:p w:rsidR="00215BA7" w:rsidRDefault="00215BA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комплексное благоустройство – 12 </w:t>
      </w:r>
    </w:p>
    <w:p w:rsidR="00215BA7" w:rsidRDefault="00215BA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экология – 6</w:t>
      </w:r>
    </w:p>
    <w:p w:rsidR="00215BA7" w:rsidRDefault="00215BA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разное - 23</w:t>
      </w:r>
    </w:p>
    <w:p w:rsidR="00C22B2D" w:rsidRDefault="00215BA7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263E" w:rsidRPr="005F41C3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421F35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421F35">
        <w:rPr>
          <w:rFonts w:ascii="Times New Roman" w:eastAsia="Times New Roman" w:hAnsi="Times New Roman"/>
          <w:sz w:val="24"/>
          <w:szCs w:val="24"/>
          <w:lang w:eastAsia="ru-RU"/>
        </w:rPr>
        <w:t>35 да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>ны письменные ответы,</w:t>
      </w:r>
      <w:r w:rsidR="00421F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даны ответы во время приема.</w:t>
      </w: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63E" w:rsidRDefault="00A8263E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DB080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DB0806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0806" w:rsidRDefault="00DB0806" w:rsidP="00DB0806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9633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19633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196339">
        <w:rPr>
          <w:rFonts w:ascii="Times New Roman" w:hAnsi="Times New Roman"/>
          <w:sz w:val="24"/>
          <w:szCs w:val="24"/>
        </w:rPr>
        <w:t xml:space="preserve"> проведено: информационных групп – </w:t>
      </w:r>
      <w:r>
        <w:rPr>
          <w:rFonts w:ascii="Times New Roman" w:hAnsi="Times New Roman"/>
          <w:sz w:val="24"/>
          <w:szCs w:val="24"/>
        </w:rPr>
        <w:t>1</w:t>
      </w:r>
      <w:r w:rsidRPr="00196339">
        <w:rPr>
          <w:rFonts w:ascii="Times New Roman" w:hAnsi="Times New Roman"/>
          <w:sz w:val="24"/>
          <w:szCs w:val="24"/>
        </w:rPr>
        <w:t>4, пресс-конференций -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96339">
        <w:rPr>
          <w:rFonts w:ascii="Times New Roman" w:hAnsi="Times New Roman"/>
          <w:sz w:val="24"/>
          <w:szCs w:val="24"/>
        </w:rPr>
        <w:t xml:space="preserve"> и «горячих линий» - </w:t>
      </w:r>
      <w:r>
        <w:rPr>
          <w:rFonts w:ascii="Times New Roman" w:hAnsi="Times New Roman"/>
          <w:sz w:val="24"/>
          <w:szCs w:val="24"/>
        </w:rPr>
        <w:t>36 (таблица</w:t>
      </w:r>
      <w:r w:rsidRPr="005F6965">
        <w:rPr>
          <w:rFonts w:ascii="Times New Roman" w:hAnsi="Times New Roman"/>
          <w:sz w:val="24"/>
          <w:szCs w:val="24"/>
        </w:rPr>
        <w:t>)</w:t>
      </w:r>
    </w:p>
    <w:p w:rsidR="00D65127" w:rsidRDefault="00D65127" w:rsidP="00DB0806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65127" w:rsidRPr="005F6965" w:rsidRDefault="00D65127" w:rsidP="00DB0806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E59F1" w:rsidRPr="0056591A" w:rsidRDefault="00D65127" w:rsidP="0056591A">
      <w:pPr>
        <w:jc w:val="center"/>
        <w:rPr>
          <w:rFonts w:ascii="Times New Roman" w:hAnsi="Times New Roman"/>
        </w:rPr>
      </w:pPr>
      <w:r w:rsidRPr="00D65127">
        <w:rPr>
          <w:rFonts w:ascii="Times New Roman" w:hAnsi="Times New Roman"/>
          <w:b/>
        </w:rPr>
        <w:t>Информация о проведенных информационных группах</w:t>
      </w:r>
      <w:r w:rsidR="0056591A">
        <w:rPr>
          <w:rFonts w:ascii="Times New Roman" w:hAnsi="Times New Roman"/>
        </w:rPr>
        <w:t xml:space="preserve">  </w:t>
      </w: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1455"/>
        <w:gridCol w:w="2243"/>
        <w:gridCol w:w="3848"/>
        <w:gridCol w:w="2716"/>
      </w:tblGrid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56591A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Д</w:t>
            </w:r>
            <w:r w:rsidR="00D65127" w:rsidRPr="00E66D70">
              <w:rPr>
                <w:rFonts w:ascii="Times New Roman" w:hAnsi="Times New Roman"/>
              </w:rPr>
              <w:t>ата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56591A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У</w:t>
            </w:r>
            <w:r w:rsidR="00D65127" w:rsidRPr="00E66D70">
              <w:rPr>
                <w:rFonts w:ascii="Times New Roman" w:hAnsi="Times New Roman"/>
              </w:rPr>
              <w:t>частник, руководитель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56591A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Ц</w:t>
            </w:r>
            <w:r w:rsidR="00D65127" w:rsidRPr="00E66D70">
              <w:rPr>
                <w:rFonts w:ascii="Times New Roman" w:hAnsi="Times New Roman"/>
              </w:rPr>
              <w:t>елевая аудитория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56591A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</w:t>
            </w:r>
            <w:r w:rsidR="00D65127" w:rsidRPr="00E66D70">
              <w:rPr>
                <w:rFonts w:ascii="Times New Roman" w:hAnsi="Times New Roman"/>
              </w:rPr>
              <w:t>ема</w:t>
            </w:r>
          </w:p>
        </w:tc>
      </w:tr>
      <w:tr w:rsidR="00D65127" w:rsidRPr="00E66D70" w:rsidTr="00E702D3">
        <w:tc>
          <w:tcPr>
            <w:tcW w:w="11036" w:type="dxa"/>
            <w:gridSpan w:val="5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  <w:b/>
              </w:rPr>
            </w:pPr>
            <w:r w:rsidRPr="00E66D70">
              <w:rPr>
                <w:rFonts w:ascii="Times New Roman" w:hAnsi="Times New Roman"/>
                <w:b/>
              </w:rPr>
              <w:t>Встречи информационной группы администрации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31.03.2022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Шмелев А.Н.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Садоводы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22.04.2022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Литов С.В.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ООО «Золотой Рог»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29.04.2022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Черкашнев М.А.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ООО «Железобетон - Стронег»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29.04.2022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Нафиков И.М.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ООО «БашРЭС»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24.05.2022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Латыпов О.Р.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Работники учреждений дополнительного образования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состояния дорог, благоустройства, бездомных собак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26.05.2022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Шмелев А.Н.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Жители микрорайона Зеленый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благоустройства, бездомных собак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09.06.2022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Герман К.Н.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Садоводы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08.06.2022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Латыпов О.Р.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Работники учреждений культуры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благоустройства, бездомных собак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9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06.07.2022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Шмелев А.Н.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Жители мкр Нарышево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Обсуждались вопросы состояния дорог и транспортного сообщения, </w:t>
            </w:r>
            <w:r w:rsidRPr="00E66D70">
              <w:rPr>
                <w:rFonts w:ascii="Times New Roman" w:hAnsi="Times New Roman"/>
              </w:rPr>
              <w:lastRenderedPageBreak/>
              <w:t>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28.10.2022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Шмелев А.Н.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Жители мкр. Муллино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состояния дорог и транспортного сообщения,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12.11.2022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Герман К.Н.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ООО «Пассажир-Сервис»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состояния дорог и транспортного сообщения,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23.11.2022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Нафиков И.М.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Жители мкр. Туркменево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ЖКХ, состояния дорог, благоустройства, бездомных собак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29.11.2022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Литов С.В.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ООО «Европласт»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состояния дорог и транспортного сообщения, благоустройства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07.12.2022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Черкашнев М.А.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Жители 25 мкр. 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Обсуждались вопросы состояния дорог и транспортного сообщения, благоустройства, бездомных собак</w:t>
            </w:r>
          </w:p>
        </w:tc>
      </w:tr>
      <w:tr w:rsidR="00D65127" w:rsidRPr="00E66D70" w:rsidTr="00E702D3">
        <w:tc>
          <w:tcPr>
            <w:tcW w:w="11036" w:type="dxa"/>
            <w:gridSpan w:val="5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  <w:b/>
              </w:rPr>
            </w:pPr>
            <w:r w:rsidRPr="00E66D70">
              <w:rPr>
                <w:rFonts w:ascii="Times New Roman" w:hAnsi="Times New Roman"/>
                <w:b/>
              </w:rPr>
              <w:t>Пресс-конференции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03.11.2022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Встреча с Чемпионкой России по боксу среди женщин А.Аминевой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пресса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</w:p>
        </w:tc>
      </w:tr>
      <w:tr w:rsidR="00D65127" w:rsidRPr="00E66D70" w:rsidTr="00E702D3">
        <w:tc>
          <w:tcPr>
            <w:tcW w:w="11036" w:type="dxa"/>
            <w:gridSpan w:val="5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  <w:b/>
              </w:rPr>
            </w:pPr>
            <w:r w:rsidRPr="00E66D70">
              <w:rPr>
                <w:rFonts w:ascii="Times New Roman" w:hAnsi="Times New Roman"/>
                <w:b/>
              </w:rPr>
              <w:t>Горячие телефонные линии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27.01.2022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Специалисты службы семьи в г.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Перечень услуг, оказываемых службой семьи в г. Октябрьский ГБ РБ Западный МЦ «Семья»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24.02.2022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ГКУ Западный межрайонный ЦЗН по г. Октябрьский проводит «горячую линию»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«Трудовые права предпенсионеров» (ущемление прав граждан предпенсионного возраста).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10.03.2022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Архивный отдел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 «Портал «Госуслуги» - Ваш помощник»: как правильно найти услугу архивного отдела на </w:t>
            </w:r>
            <w:r w:rsidRPr="00E66D70">
              <w:rPr>
                <w:rFonts w:ascii="Times New Roman" w:hAnsi="Times New Roman"/>
              </w:rPr>
              <w:lastRenderedPageBreak/>
              <w:t>портале, подать запрос и заполнить поля в электронном заявлении»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11.03.2022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Отдел культуры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«Возможности Пушкинской карты»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18.03.2022 - 30.03.2022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«Профилактика туберкулеза», тематическое консультирование по вопросам профилактики туберкулеза 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28.03.2022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МБУ «Центр национальных культур»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«Организация досуга горожан в рамках «Года культурного наследия народов России»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23.03.2022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на вопросы, связанные с оплатой труда, оформлением и расторжением трудовых договоров, режимом труда и отдыха, предоставлением гарантий и компенсаций, а также с охраной труда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31.03.2022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Комитет по спорту и физической культуре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Вопросы к руководителю муниципального центра тестирования Всероссийского физкультурно-оздоровительного комплекса «Готов к труду и обороне»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9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20.04.2022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Порядок проведения комплектования детских садов на 2022-2023 учебный год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30.03.2022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 ГКУ Западный межрайонный ЦЗН по г.Октябрьский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вопросу предоставления работодателям субсидии, на организацию рабочих мест для незанятых инвалидов.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14.04.2022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Вопросы организации летней оздоровительной кампании 2022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18.04.2022 -29.04.2022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ТО Управления Роспотребнадзора по Республике </w:t>
            </w:r>
            <w:r w:rsidRPr="00E66D70">
              <w:rPr>
                <w:rFonts w:ascii="Times New Roman" w:hAnsi="Times New Roman"/>
              </w:rPr>
              <w:lastRenderedPageBreak/>
              <w:t>Башкортостан в г.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тематическое консультирование граждан по вопросам </w:t>
            </w:r>
            <w:r w:rsidRPr="00E66D70">
              <w:rPr>
                <w:rFonts w:ascii="Times New Roman" w:hAnsi="Times New Roman"/>
              </w:rPr>
              <w:lastRenderedPageBreak/>
              <w:t>иммунопрофилактики населения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27.04.2022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Филиал ГКУ Западный межрайонный центр занятости населения по г. Октябрьский 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трудоустройства инвалидов и предоставления услуг в области содействия занятости населения.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17.05.2022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Вопросы по подготовке и проведению ОГЭ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15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17.05.2022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Комиссия по делам несовершеннолетних и защите их прав администрации городского округа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 рамках проведения Международного дня детского телефона доверия 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16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20.05.2022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МБУ ДО «ДШИ №2»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Организация и порядок приема в ДШИ №2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16.05.2022 -27.05.2022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профилактики клещевого энцефалита (тематическое консультирование по вопросам профилактики клещевого энцефалита)</w:t>
            </w:r>
          </w:p>
        </w:tc>
      </w:tr>
      <w:tr w:rsidR="00E702D3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Архивный отдел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Где получить информацию «Какие документы хранятся в архиве?» и порядок ознакомления с архивными документами»</w:t>
            </w:r>
          </w:p>
        </w:tc>
      </w:tr>
      <w:tr w:rsidR="00E702D3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27.05.2022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ГБУ РБ Западный межрайонный центр «Семья»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«Порядок выдачи сертификатов на субсидирование части стоимости туристских путевок в рамках подпрограммы «Развитие социального туризма в Республике Башкортостан».</w:t>
            </w:r>
          </w:p>
        </w:tc>
      </w:tr>
      <w:tr w:rsidR="00E702D3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02.06.20202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МАУ ДО «ДХШ»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Правила поступления в детскую художественную школу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20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01.06.2022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Горячая линия общественного помощника Уполномоченного по правам ребенка в Республике </w:t>
            </w:r>
            <w:r w:rsidRPr="00E66D70">
              <w:rPr>
                <w:rFonts w:ascii="Times New Roman" w:hAnsi="Times New Roman"/>
              </w:rPr>
              <w:lastRenderedPageBreak/>
              <w:t xml:space="preserve">Башкортостан 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с целью получения информации от населения о случаях нарушениях прав и законных интересов несовершеннолетних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02.06.2022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МАУ ДО «ДХШ»</w:t>
            </w:r>
          </w:p>
          <w:p w:rsidR="00D65127" w:rsidRPr="00E66D70" w:rsidRDefault="00D65127" w:rsidP="00E66D70">
            <w:pPr>
              <w:rPr>
                <w:rFonts w:ascii="Times New Roman" w:hAnsi="Times New Roman"/>
              </w:rPr>
            </w:pP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Правила поступления в детскую художественную школу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20.06.2022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по вопросу защиты прав потребителей в сфере туристических услуг и инфекционным угрозам за рубежом. 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29.06.2022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филиал ГКУ Западный межрайонный ЦЗН по г.Октябрьский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соблюдения трудового законодательства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28.06-30.08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Общественный помощник Уполномоченного по правам ребёнка в Республике Башкортостан по          г. Октябрьский Ягудина Е.В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в рамках Всероссийской акции «Безопасность детства».</w:t>
            </w:r>
          </w:p>
        </w:tc>
      </w:tr>
      <w:tr w:rsidR="00792665" w:rsidRPr="00E66D70" w:rsidTr="00792665">
        <w:trPr>
          <w:trHeight w:val="1679"/>
        </w:trPr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25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27.07.2022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Филиал ГКУ Западный межрайонный</w:t>
            </w:r>
            <w:r w:rsidRPr="00E66D70">
              <w:rPr>
                <w:rFonts w:ascii="Times New Roman" w:hAnsi="Times New Roman"/>
                <w:color w:val="000000" w:themeColor="text1"/>
              </w:rPr>
              <w:t> </w:t>
            </w:r>
            <w:hyperlink r:id="rId14" w:history="1">
              <w:r w:rsidRPr="00E66D70">
                <w:rPr>
                  <w:rStyle w:val="ac"/>
                  <w:rFonts w:ascii="Times New Roman" w:hAnsi="Times New Roman"/>
                  <w:color w:val="000000" w:themeColor="text1"/>
                  <w:u w:val="none"/>
                </w:rPr>
                <w:t>Центр занятости населения г.Октябрьский</w:t>
              </w:r>
            </w:hyperlink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вопросу трудоустройства молодежи.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15.08.2022 -26.08.2022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качества и безопасности детских товаров и школьных принадлежностей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27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10.08.2022 -12.08.2022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качества и безопасности плодовоовощной продукции и сроков годности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28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15.08.2022 -26.08.2022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качества и</w:t>
            </w:r>
            <w:r w:rsidRPr="00E66D70">
              <w:rPr>
                <w:rFonts w:ascii="Times New Roman" w:hAnsi="Times New Roman"/>
              </w:rPr>
              <w:br/>
              <w:t>безопасности детских товаров, школьных принадлежностей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29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18.08.2022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ЦНК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 xml:space="preserve">«Набор в творческие коллективы от 40 и старше (русские, </w:t>
            </w:r>
            <w:r w:rsidRPr="00E66D70">
              <w:rPr>
                <w:rFonts w:ascii="Times New Roman" w:hAnsi="Times New Roman"/>
              </w:rPr>
              <w:lastRenderedPageBreak/>
              <w:t>татарские, чувашские, башкирские)»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25.08.2022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Архивный отдел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«Вопросы о порядке получения архивной информации и ознакомлении с интересующими архивными документами»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31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06.09.2022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Комитет по спорту и физической культуре администрации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«Правила приема детей в спортивные школы».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32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06.09.2022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"Ведение обновленных ФГОС начального общего и основного общего образования"</w:t>
            </w:r>
          </w:p>
        </w:tc>
      </w:tr>
      <w:tr w:rsidR="00E702D3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33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13.09.2022 -16.09.2022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организации питания в общеобразовательных учреждениях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34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20.09.2022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в сфере финансовых услуг.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11.10.2022 -14.10.2022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Горячая линия по вопросам профилактики ОРВИ и гриппа</w:t>
            </w:r>
          </w:p>
        </w:tc>
      </w:tr>
      <w:tr w:rsidR="00E66D70" w:rsidRPr="00E66D70" w:rsidTr="00E702D3">
        <w:tc>
          <w:tcPr>
            <w:tcW w:w="774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17.11.2022</w:t>
            </w:r>
          </w:p>
        </w:tc>
        <w:tc>
          <w:tcPr>
            <w:tcW w:w="2243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Служба социально-психологической помощи семье, детям и молодежи «Надежда» МБУ «Дворец молодежи»</w:t>
            </w:r>
          </w:p>
        </w:tc>
        <w:tc>
          <w:tcPr>
            <w:tcW w:w="3848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  <w:shd w:val="clear" w:color="auto" w:fill="auto"/>
          </w:tcPr>
          <w:p w:rsidR="00D65127" w:rsidRPr="00E66D70" w:rsidRDefault="00D65127" w:rsidP="00E66D70">
            <w:pPr>
              <w:rPr>
                <w:rFonts w:ascii="Times New Roman" w:hAnsi="Times New Roman"/>
              </w:rPr>
            </w:pPr>
            <w:r w:rsidRPr="00E66D70">
              <w:rPr>
                <w:rFonts w:ascii="Times New Roman" w:hAnsi="Times New Roman"/>
              </w:rPr>
              <w:t>по вопросам незаконного потребления и распространения наркотиков, лечения и реабилитации наркозависимых</w:t>
            </w:r>
          </w:p>
        </w:tc>
      </w:tr>
    </w:tbl>
    <w:p w:rsidR="00D65127" w:rsidRDefault="00D65127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DA66A8" w:rsidRPr="00C605A9" w:rsidRDefault="00DA66A8" w:rsidP="00DA66A8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p w:rsidR="00DA66A8" w:rsidRPr="00AE59F1" w:rsidRDefault="00DA66A8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DA66A8" w:rsidRPr="00AE59F1" w:rsidSect="00E702D3">
      <w:pgSz w:w="11906" w:h="16838"/>
      <w:pgMar w:top="284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12" w:rsidRDefault="00853312">
      <w:pPr>
        <w:spacing w:after="0" w:line="240" w:lineRule="auto"/>
      </w:pPr>
      <w:r>
        <w:separator/>
      </w:r>
    </w:p>
  </w:endnote>
  <w:endnote w:type="continuationSeparator" w:id="0">
    <w:p w:rsidR="00853312" w:rsidRDefault="0085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12" w:rsidRDefault="00853312">
      <w:pPr>
        <w:spacing w:after="0" w:line="240" w:lineRule="auto"/>
      </w:pPr>
      <w:r>
        <w:separator/>
      </w:r>
    </w:p>
  </w:footnote>
  <w:footnote w:type="continuationSeparator" w:id="0">
    <w:p w:rsidR="00853312" w:rsidRDefault="0085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82C1C"/>
    <w:rsid w:val="0009235A"/>
    <w:rsid w:val="00095D41"/>
    <w:rsid w:val="00095FF2"/>
    <w:rsid w:val="00096CA8"/>
    <w:rsid w:val="000972A4"/>
    <w:rsid w:val="00097E82"/>
    <w:rsid w:val="000A1359"/>
    <w:rsid w:val="000A462F"/>
    <w:rsid w:val="000B02BD"/>
    <w:rsid w:val="000B52DB"/>
    <w:rsid w:val="000C2268"/>
    <w:rsid w:val="000C2BD3"/>
    <w:rsid w:val="000C4D1A"/>
    <w:rsid w:val="000C758B"/>
    <w:rsid w:val="000D4282"/>
    <w:rsid w:val="000D6D18"/>
    <w:rsid w:val="000E1017"/>
    <w:rsid w:val="000E2153"/>
    <w:rsid w:val="000E44D4"/>
    <w:rsid w:val="00100F4D"/>
    <w:rsid w:val="00103336"/>
    <w:rsid w:val="00111F47"/>
    <w:rsid w:val="0011287E"/>
    <w:rsid w:val="00115835"/>
    <w:rsid w:val="00115D01"/>
    <w:rsid w:val="00116B3A"/>
    <w:rsid w:val="00117957"/>
    <w:rsid w:val="00120A4B"/>
    <w:rsid w:val="00123182"/>
    <w:rsid w:val="00123CA8"/>
    <w:rsid w:val="001265BF"/>
    <w:rsid w:val="00131854"/>
    <w:rsid w:val="00137EDA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A77FA"/>
    <w:rsid w:val="001B4C66"/>
    <w:rsid w:val="001B747F"/>
    <w:rsid w:val="001C120C"/>
    <w:rsid w:val="001C19C7"/>
    <w:rsid w:val="001C4C7E"/>
    <w:rsid w:val="001C6D75"/>
    <w:rsid w:val="001C7AB0"/>
    <w:rsid w:val="001D304B"/>
    <w:rsid w:val="001D7A33"/>
    <w:rsid w:val="001E24FE"/>
    <w:rsid w:val="001F3790"/>
    <w:rsid w:val="001F3FB0"/>
    <w:rsid w:val="00215BA7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1B19"/>
    <w:rsid w:val="00277A5C"/>
    <w:rsid w:val="002803A9"/>
    <w:rsid w:val="0028204F"/>
    <w:rsid w:val="0028301B"/>
    <w:rsid w:val="002868B4"/>
    <w:rsid w:val="0029196F"/>
    <w:rsid w:val="00295E50"/>
    <w:rsid w:val="00296338"/>
    <w:rsid w:val="00296A10"/>
    <w:rsid w:val="002B0AF2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22198"/>
    <w:rsid w:val="00335296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A4D18"/>
    <w:rsid w:val="003C2792"/>
    <w:rsid w:val="003C4F43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21F35"/>
    <w:rsid w:val="00426677"/>
    <w:rsid w:val="00430ED1"/>
    <w:rsid w:val="00433D3A"/>
    <w:rsid w:val="004441FD"/>
    <w:rsid w:val="00454632"/>
    <w:rsid w:val="004630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4ECB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4E6C"/>
    <w:rsid w:val="0053735B"/>
    <w:rsid w:val="00546239"/>
    <w:rsid w:val="0055410A"/>
    <w:rsid w:val="00560179"/>
    <w:rsid w:val="00562F68"/>
    <w:rsid w:val="00564833"/>
    <w:rsid w:val="0056591A"/>
    <w:rsid w:val="0056769B"/>
    <w:rsid w:val="0057016F"/>
    <w:rsid w:val="00572F09"/>
    <w:rsid w:val="00583D2F"/>
    <w:rsid w:val="00584307"/>
    <w:rsid w:val="00584C80"/>
    <w:rsid w:val="00586EFC"/>
    <w:rsid w:val="005871CE"/>
    <w:rsid w:val="00587230"/>
    <w:rsid w:val="00592F4A"/>
    <w:rsid w:val="005A043A"/>
    <w:rsid w:val="005A1B8B"/>
    <w:rsid w:val="005A79D3"/>
    <w:rsid w:val="005B13C1"/>
    <w:rsid w:val="005B270C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0569"/>
    <w:rsid w:val="00641832"/>
    <w:rsid w:val="00644283"/>
    <w:rsid w:val="00645FFA"/>
    <w:rsid w:val="00646D6D"/>
    <w:rsid w:val="006479DF"/>
    <w:rsid w:val="006515E2"/>
    <w:rsid w:val="00652BB5"/>
    <w:rsid w:val="00653BA7"/>
    <w:rsid w:val="00654C5C"/>
    <w:rsid w:val="006553D7"/>
    <w:rsid w:val="00655E89"/>
    <w:rsid w:val="00660659"/>
    <w:rsid w:val="006622B7"/>
    <w:rsid w:val="00662877"/>
    <w:rsid w:val="00663FA0"/>
    <w:rsid w:val="00664A01"/>
    <w:rsid w:val="006651C8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E6D5D"/>
    <w:rsid w:val="006F4ED7"/>
    <w:rsid w:val="006F57D2"/>
    <w:rsid w:val="006F631A"/>
    <w:rsid w:val="00705B1A"/>
    <w:rsid w:val="00705F20"/>
    <w:rsid w:val="00712FE9"/>
    <w:rsid w:val="00717697"/>
    <w:rsid w:val="007207A8"/>
    <w:rsid w:val="007255E7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2665"/>
    <w:rsid w:val="007932B0"/>
    <w:rsid w:val="00793A06"/>
    <w:rsid w:val="0079529F"/>
    <w:rsid w:val="007958C5"/>
    <w:rsid w:val="00795AC6"/>
    <w:rsid w:val="007A3A98"/>
    <w:rsid w:val="007A77AC"/>
    <w:rsid w:val="007B1EBC"/>
    <w:rsid w:val="007B33F4"/>
    <w:rsid w:val="007B6073"/>
    <w:rsid w:val="007B7DFA"/>
    <w:rsid w:val="007D098A"/>
    <w:rsid w:val="007D18CE"/>
    <w:rsid w:val="007D1D98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53312"/>
    <w:rsid w:val="00864B23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A5DE5"/>
    <w:rsid w:val="008A7ECB"/>
    <w:rsid w:val="008B096C"/>
    <w:rsid w:val="008B47ED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4583"/>
    <w:rsid w:val="00906F58"/>
    <w:rsid w:val="00913A8D"/>
    <w:rsid w:val="00917E08"/>
    <w:rsid w:val="0092757E"/>
    <w:rsid w:val="0093292B"/>
    <w:rsid w:val="009329E9"/>
    <w:rsid w:val="0093501F"/>
    <w:rsid w:val="009378E3"/>
    <w:rsid w:val="0094660C"/>
    <w:rsid w:val="00951AC7"/>
    <w:rsid w:val="009525A2"/>
    <w:rsid w:val="0095641F"/>
    <w:rsid w:val="00961033"/>
    <w:rsid w:val="00963D15"/>
    <w:rsid w:val="00965107"/>
    <w:rsid w:val="0097245F"/>
    <w:rsid w:val="0097485F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47BA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10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636F7"/>
    <w:rsid w:val="00A73914"/>
    <w:rsid w:val="00A77ECE"/>
    <w:rsid w:val="00A809B6"/>
    <w:rsid w:val="00A8263E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2C58"/>
    <w:rsid w:val="00AC6FCF"/>
    <w:rsid w:val="00AD53DC"/>
    <w:rsid w:val="00AE279B"/>
    <w:rsid w:val="00AE3BFA"/>
    <w:rsid w:val="00AE4A32"/>
    <w:rsid w:val="00AE4CA2"/>
    <w:rsid w:val="00AE59F1"/>
    <w:rsid w:val="00AE68F7"/>
    <w:rsid w:val="00AF0AF1"/>
    <w:rsid w:val="00AF1E80"/>
    <w:rsid w:val="00AF60C4"/>
    <w:rsid w:val="00B07E79"/>
    <w:rsid w:val="00B1013D"/>
    <w:rsid w:val="00B12A8E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64727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0BC3"/>
    <w:rsid w:val="00BD7036"/>
    <w:rsid w:val="00BE2362"/>
    <w:rsid w:val="00BE6D30"/>
    <w:rsid w:val="00BF563F"/>
    <w:rsid w:val="00BF6EA0"/>
    <w:rsid w:val="00C01574"/>
    <w:rsid w:val="00C114A1"/>
    <w:rsid w:val="00C22B2D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54EE"/>
    <w:rsid w:val="00C879E2"/>
    <w:rsid w:val="00CA3134"/>
    <w:rsid w:val="00CA323E"/>
    <w:rsid w:val="00CA41B4"/>
    <w:rsid w:val="00CC2735"/>
    <w:rsid w:val="00CD29BC"/>
    <w:rsid w:val="00CD3040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45AA7"/>
    <w:rsid w:val="00D509F7"/>
    <w:rsid w:val="00D50BF4"/>
    <w:rsid w:val="00D61179"/>
    <w:rsid w:val="00D63430"/>
    <w:rsid w:val="00D65127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E12"/>
    <w:rsid w:val="00D93518"/>
    <w:rsid w:val="00D936BB"/>
    <w:rsid w:val="00D936D9"/>
    <w:rsid w:val="00D96842"/>
    <w:rsid w:val="00DA66A8"/>
    <w:rsid w:val="00DB0806"/>
    <w:rsid w:val="00DB4EAF"/>
    <w:rsid w:val="00DB5571"/>
    <w:rsid w:val="00DC024A"/>
    <w:rsid w:val="00DC0BE6"/>
    <w:rsid w:val="00DC1154"/>
    <w:rsid w:val="00DC55B2"/>
    <w:rsid w:val="00DC55F1"/>
    <w:rsid w:val="00DD00FD"/>
    <w:rsid w:val="00DD54C6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1E40"/>
    <w:rsid w:val="00E37001"/>
    <w:rsid w:val="00E47248"/>
    <w:rsid w:val="00E5517A"/>
    <w:rsid w:val="00E5545E"/>
    <w:rsid w:val="00E56F61"/>
    <w:rsid w:val="00E60E4A"/>
    <w:rsid w:val="00E622F9"/>
    <w:rsid w:val="00E66D70"/>
    <w:rsid w:val="00E702D3"/>
    <w:rsid w:val="00E83608"/>
    <w:rsid w:val="00E83807"/>
    <w:rsid w:val="00E9088D"/>
    <w:rsid w:val="00E90F42"/>
    <w:rsid w:val="00E93C03"/>
    <w:rsid w:val="00E95F74"/>
    <w:rsid w:val="00EA2F5B"/>
    <w:rsid w:val="00EA6057"/>
    <w:rsid w:val="00EA71D8"/>
    <w:rsid w:val="00EB18AE"/>
    <w:rsid w:val="00EB5E4D"/>
    <w:rsid w:val="00EC26B9"/>
    <w:rsid w:val="00EC34D1"/>
    <w:rsid w:val="00EC5DD4"/>
    <w:rsid w:val="00EC6F2A"/>
    <w:rsid w:val="00EC6FD9"/>
    <w:rsid w:val="00ED2106"/>
    <w:rsid w:val="00ED3A1E"/>
    <w:rsid w:val="00EE1B87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33DC2"/>
    <w:rsid w:val="00F41146"/>
    <w:rsid w:val="00F44316"/>
    <w:rsid w:val="00F460A4"/>
    <w:rsid w:val="00F47E4F"/>
    <w:rsid w:val="00F500E5"/>
    <w:rsid w:val="00F52C24"/>
    <w:rsid w:val="00F60CC6"/>
    <w:rsid w:val="00F76F1A"/>
    <w:rsid w:val="00F959B0"/>
    <w:rsid w:val="00FA600E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9532-6570-4B82-A2AB-02AA187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D65127"/>
    <w:rPr>
      <w:i/>
      <w:iCs/>
    </w:rPr>
  </w:style>
  <w:style w:type="character" w:styleId="ac">
    <w:name w:val="Hyperlink"/>
    <w:uiPriority w:val="99"/>
    <w:unhideWhenUsed/>
    <w:rsid w:val="00D6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vk.com/oktc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C9C-1D3B-4E89-8365-7B160789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2023-01-23T10:48:00Z</cp:lastPrinted>
  <dcterms:created xsi:type="dcterms:W3CDTF">2023-03-07T12:22:00Z</dcterms:created>
  <dcterms:modified xsi:type="dcterms:W3CDTF">2023-03-07T12:22:00Z</dcterms:modified>
</cp:coreProperties>
</file>