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 xml:space="preserve">Октябрьский Республики Башкортостан от </w:t>
      </w:r>
      <w:r w:rsidR="00172AF2">
        <w:rPr>
          <w:rFonts w:ascii="Times New Roman" w:eastAsia="Times New Roman" w:hAnsi="Times New Roman" w:cs="Times New Roman"/>
          <w:sz w:val="20"/>
          <w:szCs w:val="20"/>
          <w:lang w:eastAsia="ru-RU"/>
        </w:rPr>
        <w:t>25.03.2021 №93</w:t>
      </w:r>
      <w:r w:rsidR="006848E0" w:rsidRPr="00DC099B">
        <w:rPr>
          <w:rFonts w:ascii="Times New Roman" w:eastAsia="Times New Roman" w:hAnsi="Times New Roman" w:cs="Times New Roman"/>
          <w:sz w:val="20"/>
          <w:szCs w:val="20"/>
          <w:lang w:eastAsia="ru-RU"/>
        </w:rPr>
        <w:t>,   постановлением ад</w:t>
      </w:r>
      <w:r w:rsidR="003955B5" w:rsidRPr="00DC099B">
        <w:rPr>
          <w:rFonts w:ascii="Times New Roman" w:eastAsia="Times New Roman" w:hAnsi="Times New Roman" w:cs="Times New Roman"/>
          <w:sz w:val="20"/>
          <w:szCs w:val="20"/>
          <w:lang w:eastAsia="ru-RU"/>
        </w:rPr>
        <w:t xml:space="preserve">министрации </w:t>
      </w:r>
      <w:r w:rsidR="002D033D" w:rsidRPr="00DC099B">
        <w:rPr>
          <w:rFonts w:ascii="Times New Roman" w:eastAsia="Times New Roman" w:hAnsi="Times New Roman" w:cs="Times New Roman"/>
          <w:sz w:val="20"/>
          <w:szCs w:val="20"/>
          <w:lang w:eastAsia="ru-RU"/>
        </w:rPr>
        <w:t xml:space="preserve">от </w:t>
      </w:r>
      <w:r w:rsidR="004F72E3">
        <w:rPr>
          <w:rFonts w:ascii="Times New Roman" w:eastAsia="Times New Roman" w:hAnsi="Times New Roman" w:cs="Times New Roman"/>
          <w:sz w:val="20"/>
          <w:szCs w:val="20"/>
          <w:lang w:eastAsia="ru-RU"/>
        </w:rPr>
        <w:t>10.06.2021 №1524</w:t>
      </w:r>
      <w:r w:rsidR="00915942" w:rsidRPr="00DC099B">
        <w:rPr>
          <w:rFonts w:ascii="Times New Roman" w:eastAsia="Times New Roman" w:hAnsi="Times New Roman" w:cs="Times New Roman"/>
          <w:sz w:val="20"/>
          <w:szCs w:val="20"/>
          <w:lang w:eastAsia="ru-RU"/>
        </w:rPr>
        <w:t>,</w:t>
      </w:r>
      <w:r w:rsidR="006848E0" w:rsidRPr="00DC099B">
        <w:rPr>
          <w:rFonts w:ascii="Times New Roman" w:eastAsia="Times New Roman" w:hAnsi="Times New Roman" w:cs="Times New Roman"/>
          <w:sz w:val="20"/>
          <w:szCs w:val="20"/>
          <w:lang w:eastAsia="ru-RU"/>
        </w:rPr>
        <w:t xml:space="preserve"> </w:t>
      </w:r>
      <w:r w:rsidR="006848E0" w:rsidRPr="00BF4426">
        <w:rPr>
          <w:rFonts w:ascii="Times New Roman" w:eastAsia="Times New Roman" w:hAnsi="Times New Roman" w:cs="Times New Roman"/>
          <w:sz w:val="20"/>
          <w:szCs w:val="20"/>
          <w:lang w:eastAsia="ru-RU"/>
        </w:rPr>
        <w:t xml:space="preserve">отчетом </w:t>
      </w:r>
      <w:r w:rsidR="008607C6" w:rsidRPr="00BF4426">
        <w:rPr>
          <w:rFonts w:ascii="Times New Roman" w:eastAsia="Times New Roman" w:hAnsi="Times New Roman" w:cs="Times New Roman"/>
          <w:sz w:val="20"/>
          <w:szCs w:val="20"/>
          <w:lang w:eastAsia="ru-RU"/>
        </w:rPr>
        <w:t xml:space="preserve">от </w:t>
      </w:r>
      <w:r w:rsidR="00BF4426" w:rsidRPr="00BF4426">
        <w:rPr>
          <w:rFonts w:ascii="Times New Roman" w:eastAsia="Times New Roman" w:hAnsi="Times New Roman" w:cs="Times New Roman"/>
          <w:sz w:val="20"/>
          <w:szCs w:val="20"/>
          <w:lang w:eastAsia="ru-RU"/>
        </w:rPr>
        <w:t>23.06.</w:t>
      </w:r>
      <w:r w:rsidR="00244F07" w:rsidRPr="00BF4426">
        <w:rPr>
          <w:rFonts w:ascii="Times New Roman" w:eastAsia="Times New Roman" w:hAnsi="Times New Roman" w:cs="Times New Roman"/>
          <w:sz w:val="20"/>
          <w:szCs w:val="20"/>
          <w:lang w:eastAsia="ru-RU"/>
        </w:rPr>
        <w:t>2</w:t>
      </w:r>
      <w:r w:rsidR="00BF4426" w:rsidRPr="00BF4426">
        <w:rPr>
          <w:rFonts w:ascii="Times New Roman" w:eastAsia="Times New Roman" w:hAnsi="Times New Roman" w:cs="Times New Roman"/>
          <w:sz w:val="20"/>
          <w:szCs w:val="20"/>
          <w:lang w:eastAsia="ru-RU"/>
        </w:rPr>
        <w:t>021 №84</w:t>
      </w:r>
      <w:r w:rsidR="00E30E81" w:rsidRPr="00DC099B">
        <w:rPr>
          <w:rFonts w:ascii="Times New Roman" w:eastAsia="Times New Roman" w:hAnsi="Times New Roman" w:cs="Times New Roman"/>
          <w:sz w:val="20"/>
          <w:szCs w:val="20"/>
          <w:lang w:eastAsia="ru-RU"/>
        </w:rPr>
        <w:t xml:space="preserve"> </w:t>
      </w:r>
      <w:r w:rsidR="006848E0" w:rsidRPr="00DC099B">
        <w:rPr>
          <w:rFonts w:ascii="Times New Roman" w:eastAsia="Times New Roman" w:hAnsi="Times New Roman" w:cs="Times New Roman"/>
          <w:sz w:val="20"/>
          <w:szCs w:val="20"/>
          <w:lang w:eastAsia="ru-RU"/>
        </w:rPr>
        <w:t>о</w:t>
      </w:r>
      <w:r w:rsidR="008607C6" w:rsidRPr="00DC099B">
        <w:rPr>
          <w:rFonts w:ascii="Times New Roman" w:eastAsia="Times New Roman" w:hAnsi="Times New Roman" w:cs="Times New Roman"/>
          <w:sz w:val="20"/>
          <w:szCs w:val="20"/>
          <w:lang w:eastAsia="ru-RU"/>
        </w:rPr>
        <w:t>б</w:t>
      </w:r>
      <w:r w:rsidR="008607C6" w:rsidRPr="004475CF">
        <w:rPr>
          <w:rFonts w:ascii="Times New Roman" w:eastAsia="Times New Roman" w:hAnsi="Times New Roman" w:cs="Times New Roman"/>
          <w:sz w:val="20"/>
          <w:szCs w:val="20"/>
          <w:lang w:eastAsia="ru-RU"/>
        </w:rPr>
        <w:t xml:space="preserve"> оценке</w:t>
      </w:r>
      <w:r w:rsidR="006848E0" w:rsidRPr="004475CF">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1A686D">
        <w:rPr>
          <w:rFonts w:ascii="Times New Roman" w:hAnsi="Times New Roman" w:cs="Times New Roman"/>
          <w:sz w:val="20"/>
          <w:szCs w:val="20"/>
        </w:rPr>
        <w:t>0</w:t>
      </w:r>
      <w:r w:rsidR="00CD7392">
        <w:rPr>
          <w:rFonts w:ascii="Times New Roman" w:hAnsi="Times New Roman" w:cs="Times New Roman"/>
          <w:sz w:val="20"/>
          <w:szCs w:val="20"/>
        </w:rPr>
        <w:t>5.07.2021г. до 28</w:t>
      </w:r>
      <w:r w:rsidR="000A068F">
        <w:rPr>
          <w:rFonts w:ascii="Times New Roman" w:hAnsi="Times New Roman" w:cs="Times New Roman"/>
          <w:sz w:val="20"/>
          <w:szCs w:val="20"/>
        </w:rPr>
        <w:t>.07</w:t>
      </w:r>
      <w:r w:rsidR="001C4AD0">
        <w:rPr>
          <w:rFonts w:ascii="Times New Roman" w:hAnsi="Times New Roman" w:cs="Times New Roman"/>
          <w:sz w:val="20"/>
          <w:szCs w:val="20"/>
        </w:rPr>
        <w:t>.</w:t>
      </w:r>
      <w:r w:rsidR="001779B2" w:rsidRPr="00244F07">
        <w:rPr>
          <w:rFonts w:ascii="Times New Roman" w:hAnsi="Times New Roman" w:cs="Times New Roman"/>
          <w:sz w:val="20"/>
          <w:szCs w:val="20"/>
        </w:rPr>
        <w:t>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Получатель платежа:</w:t>
      </w:r>
      <w:r w:rsidRPr="000A068F">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 xml:space="preserve">Банк: </w:t>
      </w:r>
      <w:r w:rsidRPr="000A068F">
        <w:rPr>
          <w:rFonts w:ascii="Times New Roman" w:eastAsia="Times New Roman" w:hAnsi="Times New Roman" w:cs="Times New Roman"/>
          <w:sz w:val="20"/>
          <w:szCs w:val="20"/>
          <w:lang w:eastAsia="ru-RU"/>
        </w:rPr>
        <w:t>Отделение НБ Республики Башкортостан  г. Уфа</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БИК:</w:t>
      </w:r>
      <w:r w:rsidRPr="000A068F">
        <w:rPr>
          <w:rFonts w:ascii="Times New Roman" w:eastAsia="Times New Roman" w:hAnsi="Times New Roman" w:cs="Times New Roman"/>
          <w:sz w:val="20"/>
          <w:szCs w:val="20"/>
          <w:lang w:eastAsia="ru-RU"/>
        </w:rPr>
        <w:t xml:space="preserve">  018073401</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ИНН:</w:t>
      </w:r>
      <w:r w:rsidRPr="000A068F">
        <w:rPr>
          <w:rFonts w:ascii="Times New Roman" w:eastAsia="Times New Roman" w:hAnsi="Times New Roman" w:cs="Times New Roman"/>
          <w:sz w:val="20"/>
          <w:szCs w:val="20"/>
          <w:lang w:eastAsia="ru-RU"/>
        </w:rPr>
        <w:t xml:space="preserve"> 0265047692</w:t>
      </w:r>
    </w:p>
    <w:p w:rsidR="000A068F" w:rsidRPr="000A068F" w:rsidRDefault="000A068F" w:rsidP="000A068F">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A068F">
        <w:rPr>
          <w:rFonts w:ascii="Times New Roman" w:eastAsia="Times New Roman" w:hAnsi="Times New Roman" w:cs="Times New Roman"/>
          <w:b/>
          <w:sz w:val="20"/>
          <w:szCs w:val="20"/>
          <w:lang w:eastAsia="ru-RU"/>
        </w:rPr>
        <w:t>КПП:</w:t>
      </w:r>
      <w:r w:rsidRPr="000A068F">
        <w:rPr>
          <w:rFonts w:ascii="Times New Roman" w:eastAsia="Times New Roman" w:hAnsi="Times New Roman" w:cs="Times New Roman"/>
          <w:sz w:val="20"/>
          <w:szCs w:val="20"/>
          <w:lang w:eastAsia="ru-RU"/>
        </w:rPr>
        <w:t xml:space="preserve"> 026501001</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eastAsia="Times New Roman" w:hAnsi="Times New Roman" w:cs="Times New Roman"/>
          <w:b/>
          <w:sz w:val="20"/>
          <w:szCs w:val="20"/>
          <w:lang w:eastAsia="ru-RU"/>
        </w:rPr>
        <w:t>Счёт:</w:t>
      </w:r>
      <w:r w:rsidRPr="000A068F">
        <w:rPr>
          <w:rFonts w:ascii="Times New Roman" w:eastAsia="Times New Roman" w:hAnsi="Times New Roman" w:cs="Times New Roman"/>
          <w:sz w:val="20"/>
          <w:szCs w:val="20"/>
          <w:lang w:eastAsia="ru-RU"/>
        </w:rPr>
        <w:t xml:space="preserve"> </w:t>
      </w:r>
      <w:r w:rsidRPr="000A068F">
        <w:rPr>
          <w:rFonts w:ascii="Times New Roman" w:hAnsi="Times New Roman" w:cs="Times New Roman"/>
          <w:sz w:val="20"/>
          <w:szCs w:val="20"/>
        </w:rPr>
        <w:t>03100643000000010100</w:t>
      </w:r>
    </w:p>
    <w:p w:rsidR="000A068F" w:rsidRPr="000A068F" w:rsidRDefault="000A068F" w:rsidP="000A068F">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A068F">
        <w:rPr>
          <w:rFonts w:ascii="Times New Roman" w:hAnsi="Times New Roman" w:cs="Times New Roman"/>
          <w:b/>
          <w:sz w:val="20"/>
          <w:szCs w:val="20"/>
        </w:rPr>
        <w:t>Код БК:</w:t>
      </w:r>
      <w:r w:rsidRPr="000A068F">
        <w:rPr>
          <w:rFonts w:ascii="Times New Roman" w:hAnsi="Times New Roman" w:cs="Times New Roman"/>
          <w:sz w:val="20"/>
          <w:szCs w:val="20"/>
        </w:rPr>
        <w:t xml:space="preserve"> 70911109080046002120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ОКТМО:</w:t>
      </w:r>
      <w:r w:rsidRPr="000A068F">
        <w:rPr>
          <w:rFonts w:ascii="Times New Roman" w:hAnsi="Times New Roman" w:cs="Times New Roman"/>
        </w:rPr>
        <w:t xml:space="preserve"> 80735000</w:t>
      </w:r>
    </w:p>
    <w:p w:rsidR="000A068F" w:rsidRPr="000A068F" w:rsidRDefault="000A068F" w:rsidP="000A068F">
      <w:pPr>
        <w:pStyle w:val="ConsPlusNormal"/>
        <w:ind w:firstLine="540"/>
        <w:jc w:val="both"/>
        <w:rPr>
          <w:rFonts w:ascii="Times New Roman" w:hAnsi="Times New Roman" w:cs="Times New Roman"/>
        </w:rPr>
      </w:pPr>
      <w:r w:rsidRPr="000A068F">
        <w:rPr>
          <w:rFonts w:ascii="Times New Roman" w:hAnsi="Times New Roman" w:cs="Times New Roman"/>
          <w:b/>
        </w:rPr>
        <w:t>Назначение платежа:</w:t>
      </w:r>
      <w:r w:rsidRPr="000A068F">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4132B8"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4132B8">
        <w:rPr>
          <w:rFonts w:ascii="Times New Roman" w:hAnsi="Times New Roman" w:cs="Times New Roman"/>
          <w:sz w:val="20"/>
          <w:szCs w:val="20"/>
        </w:rPr>
        <w:t xml:space="preserve"> Гильфанова Ленара Радиковна</w:t>
      </w:r>
    </w:p>
    <w:p w:rsidR="000A068F"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Ахметова Гульнара Фануиловна</w:t>
      </w:r>
    </w:p>
    <w:p w:rsidR="000A068F" w:rsidRDefault="000A068F"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6C13A6"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6C13A6"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CD7392" w:rsidP="000A068F">
            <w:pPr>
              <w:rPr>
                <w:rFonts w:ascii="Times New Roman" w:hAnsi="Times New Roman" w:cs="Times New Roman"/>
                <w:sz w:val="20"/>
                <w:szCs w:val="20"/>
              </w:rPr>
            </w:pPr>
            <w:r>
              <w:rPr>
                <w:rFonts w:ascii="Times New Roman" w:hAnsi="Times New Roman" w:cs="Times New Roman"/>
                <w:sz w:val="20"/>
                <w:szCs w:val="20"/>
              </w:rPr>
              <w:t>С 05</w:t>
            </w:r>
            <w:r w:rsidR="000A068F">
              <w:rPr>
                <w:rFonts w:ascii="Times New Roman" w:hAnsi="Times New Roman" w:cs="Times New Roman"/>
                <w:sz w:val="20"/>
                <w:szCs w:val="20"/>
              </w:rPr>
              <w:t>.07.</w:t>
            </w:r>
            <w:r w:rsidR="001C4AD0">
              <w:rPr>
                <w:rFonts w:ascii="Times New Roman" w:hAnsi="Times New Roman" w:cs="Times New Roman"/>
                <w:sz w:val="20"/>
                <w:szCs w:val="20"/>
              </w:rPr>
              <w:t xml:space="preserve">2021г. до </w:t>
            </w:r>
            <w:r>
              <w:rPr>
                <w:rFonts w:ascii="Times New Roman" w:hAnsi="Times New Roman" w:cs="Times New Roman"/>
                <w:sz w:val="20"/>
                <w:szCs w:val="20"/>
              </w:rPr>
              <w:t>28</w:t>
            </w:r>
            <w:r w:rsidR="000A068F">
              <w:rPr>
                <w:rFonts w:ascii="Times New Roman" w:hAnsi="Times New Roman" w:cs="Times New Roman"/>
                <w:sz w:val="20"/>
                <w:szCs w:val="20"/>
              </w:rPr>
              <w:t>.07.</w:t>
            </w:r>
            <w:r w:rsidR="000D4556">
              <w:rPr>
                <w:rFonts w:ascii="Times New Roman" w:hAnsi="Times New Roman" w:cs="Times New Roman"/>
                <w:sz w:val="20"/>
                <w:szCs w:val="20"/>
              </w:rPr>
              <w:t>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CD7392" w:rsidP="006D4E59">
            <w:pPr>
              <w:rPr>
                <w:rFonts w:ascii="Times New Roman" w:hAnsi="Times New Roman" w:cs="Times New Roman"/>
                <w:b/>
                <w:sz w:val="20"/>
                <w:szCs w:val="20"/>
              </w:rPr>
            </w:pPr>
            <w:r>
              <w:rPr>
                <w:rFonts w:ascii="Times New Roman" w:hAnsi="Times New Roman" w:cs="Times New Roman"/>
                <w:b/>
                <w:sz w:val="20"/>
                <w:szCs w:val="20"/>
              </w:rPr>
              <w:t>05</w:t>
            </w:r>
            <w:r w:rsidR="000A068F">
              <w:rPr>
                <w:rFonts w:ascii="Times New Roman" w:hAnsi="Times New Roman" w:cs="Times New Roman"/>
                <w:b/>
                <w:sz w:val="20"/>
                <w:szCs w:val="20"/>
              </w:rPr>
              <w:t xml:space="preserve"> июля</w:t>
            </w:r>
            <w:r w:rsidR="00750268">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CD7392" w:rsidP="006D4E59">
            <w:pPr>
              <w:rPr>
                <w:rFonts w:ascii="Times New Roman" w:hAnsi="Times New Roman" w:cs="Times New Roman"/>
                <w:b/>
                <w:sz w:val="20"/>
                <w:szCs w:val="20"/>
              </w:rPr>
            </w:pPr>
            <w:r>
              <w:rPr>
                <w:rFonts w:ascii="Times New Roman" w:hAnsi="Times New Roman" w:cs="Times New Roman"/>
                <w:b/>
                <w:sz w:val="20"/>
                <w:szCs w:val="20"/>
              </w:rPr>
              <w:t xml:space="preserve">04 </w:t>
            </w:r>
            <w:r w:rsidR="000A068F">
              <w:rPr>
                <w:rFonts w:ascii="Times New Roman" w:hAnsi="Times New Roman" w:cs="Times New Roman"/>
                <w:b/>
                <w:sz w:val="20"/>
                <w:szCs w:val="20"/>
              </w:rPr>
              <w:t xml:space="preserve">августа </w:t>
            </w:r>
            <w:r w:rsidR="001C4AD0">
              <w:rPr>
                <w:rFonts w:ascii="Times New Roman" w:hAnsi="Times New Roman" w:cs="Times New Roman"/>
                <w:b/>
                <w:sz w:val="20"/>
                <w:szCs w:val="20"/>
              </w:rPr>
              <w:t xml:space="preserve"> 2021</w:t>
            </w:r>
            <w:r w:rsidR="0022449A">
              <w:rPr>
                <w:rFonts w:ascii="Times New Roman" w:hAnsi="Times New Roman" w:cs="Times New Roman"/>
                <w:b/>
                <w:sz w:val="20"/>
                <w:szCs w:val="20"/>
              </w:rPr>
              <w:t xml:space="preserve"> года до 22</w:t>
            </w:r>
            <w:r w:rsidR="00880942" w:rsidRPr="00F2516A">
              <w:rPr>
                <w:rFonts w:ascii="Times New Roman" w:hAnsi="Times New Roman" w:cs="Times New Roman"/>
                <w:b/>
                <w:sz w:val="20"/>
                <w:szCs w:val="20"/>
              </w:rPr>
              <w:t>:00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CD7392" w:rsidP="001C4884">
            <w:pPr>
              <w:rPr>
                <w:rFonts w:ascii="Times New Roman" w:hAnsi="Times New Roman" w:cs="Times New Roman"/>
                <w:b/>
                <w:sz w:val="20"/>
                <w:szCs w:val="20"/>
              </w:rPr>
            </w:pPr>
            <w:r>
              <w:rPr>
                <w:rFonts w:ascii="Times New Roman" w:hAnsi="Times New Roman" w:cs="Times New Roman"/>
                <w:b/>
                <w:sz w:val="20"/>
                <w:szCs w:val="20"/>
              </w:rPr>
              <w:t>06</w:t>
            </w:r>
            <w:r w:rsidR="000A068F">
              <w:rPr>
                <w:rFonts w:ascii="Times New Roman" w:hAnsi="Times New Roman" w:cs="Times New Roman"/>
                <w:b/>
                <w:sz w:val="20"/>
                <w:szCs w:val="20"/>
              </w:rPr>
              <w:t xml:space="preserve"> августа</w:t>
            </w:r>
            <w:r w:rsidR="005E6C4D">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00CD7392">
              <w:rPr>
                <w:rFonts w:ascii="Times New Roman" w:hAnsi="Times New Roman" w:cs="Times New Roman"/>
                <w:b/>
                <w:sz w:val="20"/>
                <w:szCs w:val="20"/>
              </w:rPr>
              <w:t>09</w:t>
            </w:r>
            <w:r w:rsidR="000A068F">
              <w:rPr>
                <w:rFonts w:ascii="Times New Roman" w:hAnsi="Times New Roman" w:cs="Times New Roman"/>
                <w:b/>
                <w:sz w:val="20"/>
                <w:szCs w:val="20"/>
              </w:rPr>
              <w:t xml:space="preserve"> августа</w:t>
            </w:r>
            <w:r w:rsidR="001C4AD0">
              <w:rPr>
                <w:rFonts w:ascii="Times New Roman" w:hAnsi="Times New Roman" w:cs="Times New Roman"/>
                <w:b/>
                <w:sz w:val="20"/>
                <w:szCs w:val="20"/>
              </w:rPr>
              <w:t xml:space="preserve"> </w:t>
            </w:r>
            <w:r w:rsidR="005E6C4D">
              <w:rPr>
                <w:rFonts w:ascii="Times New Roman" w:hAnsi="Times New Roman" w:cs="Times New Roman"/>
                <w:b/>
                <w:sz w:val="20"/>
                <w:szCs w:val="20"/>
              </w:rPr>
              <w:t>2021</w:t>
            </w:r>
            <w:r w:rsidR="00613E71">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года в </w:t>
            </w:r>
            <w:r w:rsidR="004F72E3">
              <w:rPr>
                <w:rFonts w:ascii="Times New Roman" w:hAnsi="Times New Roman" w:cs="Times New Roman"/>
                <w:b/>
                <w:sz w:val="20"/>
                <w:szCs w:val="20"/>
              </w:rPr>
              <w:t>14</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7A7A5D" w:rsidRDefault="00260F4A" w:rsidP="007A7A5D">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7A7A5D" w:rsidRDefault="00666D31" w:rsidP="007A7A5D">
            <w:pPr>
              <w:rPr>
                <w:rFonts w:ascii="Times New Roman" w:hAnsi="Times New Roman" w:cs="Times New Roman"/>
                <w:b/>
                <w:sz w:val="20"/>
                <w:szCs w:val="20"/>
              </w:rPr>
            </w:pPr>
            <w:r>
              <w:rPr>
                <w:rFonts w:ascii="Times New Roman" w:hAnsi="Times New Roman" w:cs="Times New Roman"/>
                <w:b/>
                <w:sz w:val="20"/>
                <w:szCs w:val="20"/>
              </w:rPr>
              <w:t>0</w:t>
            </w:r>
            <w:r w:rsidR="00CD7392">
              <w:rPr>
                <w:rFonts w:ascii="Times New Roman" w:hAnsi="Times New Roman" w:cs="Times New Roman"/>
                <w:b/>
                <w:sz w:val="20"/>
                <w:szCs w:val="20"/>
              </w:rPr>
              <w:t>9</w:t>
            </w:r>
            <w:r w:rsidR="000A068F">
              <w:rPr>
                <w:rFonts w:ascii="Times New Roman" w:hAnsi="Times New Roman" w:cs="Times New Roman"/>
                <w:b/>
                <w:sz w:val="20"/>
                <w:szCs w:val="20"/>
              </w:rPr>
              <w:t xml:space="preserve"> августа </w:t>
            </w:r>
            <w:r w:rsidR="001C4AD0">
              <w:rPr>
                <w:rFonts w:ascii="Times New Roman" w:hAnsi="Times New Roman" w:cs="Times New Roman"/>
                <w:b/>
                <w:sz w:val="20"/>
                <w:szCs w:val="20"/>
              </w:rPr>
              <w:t xml:space="preserve"> 2021</w:t>
            </w:r>
            <w:r w:rsidR="00613E71" w:rsidRPr="007A7A5D">
              <w:rPr>
                <w:rFonts w:ascii="Times New Roman" w:hAnsi="Times New Roman" w:cs="Times New Roman"/>
                <w:b/>
                <w:sz w:val="20"/>
                <w:szCs w:val="20"/>
              </w:rPr>
              <w:t>г</w:t>
            </w:r>
            <w:r w:rsidR="00260F4A" w:rsidRPr="007A7A5D">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E6AB4" w:rsidRPr="00F2516A" w:rsidRDefault="007E6AB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p w:rsidR="00D451AE" w:rsidRDefault="00D451AE" w:rsidP="00D451AE">
      <w:pPr>
        <w:spacing w:after="0" w:line="240" w:lineRule="auto"/>
        <w:rPr>
          <w:rFonts w:ascii="Times New Roman" w:hAnsi="Times New Roman" w:cs="Times New Roman"/>
          <w:b/>
          <w:sz w:val="20"/>
          <w:szCs w:val="20"/>
        </w:rPr>
      </w:pPr>
    </w:p>
    <w:tbl>
      <w:tblPr>
        <w:tblStyle w:val="a5"/>
        <w:tblW w:w="11160" w:type="dxa"/>
        <w:tblInd w:w="-714" w:type="dxa"/>
        <w:tblLayout w:type="fixed"/>
        <w:tblLook w:val="04A0" w:firstRow="1" w:lastRow="0" w:firstColumn="1" w:lastColumn="0" w:noHBand="0" w:noVBand="1"/>
      </w:tblPr>
      <w:tblGrid>
        <w:gridCol w:w="470"/>
        <w:gridCol w:w="2226"/>
        <w:gridCol w:w="2269"/>
        <w:gridCol w:w="992"/>
        <w:gridCol w:w="635"/>
        <w:gridCol w:w="1076"/>
        <w:gridCol w:w="1210"/>
        <w:gridCol w:w="2282"/>
      </w:tblGrid>
      <w:tr w:rsidR="00BF4426" w:rsidTr="00BF4426">
        <w:trPr>
          <w:trHeight w:val="132"/>
        </w:trPr>
        <w:tc>
          <w:tcPr>
            <w:tcW w:w="469" w:type="dxa"/>
            <w:tcBorders>
              <w:top w:val="single" w:sz="4" w:space="0" w:color="auto"/>
              <w:left w:val="single" w:sz="4" w:space="0" w:color="auto"/>
              <w:bottom w:val="single" w:sz="4" w:space="0" w:color="auto"/>
              <w:right w:val="single" w:sz="4" w:space="0" w:color="auto"/>
            </w:tcBorders>
            <w:hideMark/>
          </w:tcPr>
          <w:p w:rsidR="00BF4426" w:rsidRDefault="00BF4426">
            <w:pPr>
              <w:jc w:val="center"/>
              <w:rPr>
                <w:rFonts w:ascii="Times New Roman" w:hAnsi="Times New Roman" w:cs="Times New Roman"/>
                <w:b/>
                <w:sz w:val="20"/>
                <w:szCs w:val="20"/>
              </w:rPr>
            </w:pPr>
            <w:r>
              <w:rPr>
                <w:rFonts w:ascii="Times New Roman" w:hAnsi="Times New Roman" w:cs="Times New Roman"/>
                <w:b/>
                <w:sz w:val="20"/>
                <w:szCs w:val="20"/>
              </w:rPr>
              <w:t>№ ло-</w:t>
            </w:r>
          </w:p>
          <w:p w:rsidR="00BF4426" w:rsidRDefault="00BF4426">
            <w:pPr>
              <w:jc w:val="center"/>
              <w:rPr>
                <w:rFonts w:ascii="Times New Roman" w:hAnsi="Times New Roman" w:cs="Times New Roman"/>
                <w:b/>
                <w:sz w:val="20"/>
                <w:szCs w:val="20"/>
              </w:rPr>
            </w:pPr>
            <w:r>
              <w:rPr>
                <w:rFonts w:ascii="Times New Roman" w:hAnsi="Times New Roman" w:cs="Times New Roman"/>
                <w:b/>
                <w:sz w:val="20"/>
                <w:szCs w:val="20"/>
              </w:rPr>
              <w:t>та</w:t>
            </w:r>
          </w:p>
        </w:tc>
        <w:tc>
          <w:tcPr>
            <w:tcW w:w="2225" w:type="dxa"/>
            <w:tcBorders>
              <w:top w:val="single" w:sz="4" w:space="0" w:color="auto"/>
              <w:left w:val="single" w:sz="4" w:space="0" w:color="auto"/>
              <w:bottom w:val="single" w:sz="4" w:space="0" w:color="auto"/>
              <w:right w:val="single" w:sz="4" w:space="0" w:color="auto"/>
            </w:tcBorders>
            <w:hideMark/>
          </w:tcPr>
          <w:p w:rsidR="00BF4426" w:rsidRDefault="00BF4426">
            <w:pPr>
              <w:jc w:val="center"/>
              <w:rPr>
                <w:rFonts w:ascii="Times New Roman" w:hAnsi="Times New Roman" w:cs="Times New Roman"/>
                <w:b/>
                <w:bCs/>
                <w:sz w:val="20"/>
                <w:szCs w:val="20"/>
              </w:rPr>
            </w:pPr>
            <w:r>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Borders>
              <w:top w:val="single" w:sz="4" w:space="0" w:color="auto"/>
              <w:left w:val="single" w:sz="4" w:space="0" w:color="auto"/>
              <w:bottom w:val="single" w:sz="4" w:space="0" w:color="auto"/>
              <w:right w:val="single" w:sz="4" w:space="0" w:color="auto"/>
            </w:tcBorders>
            <w:hideMark/>
          </w:tcPr>
          <w:p w:rsidR="00BF4426" w:rsidRDefault="00BF4426">
            <w:pPr>
              <w:jc w:val="center"/>
              <w:rPr>
                <w:rFonts w:ascii="Times New Roman" w:hAnsi="Times New Roman" w:cs="Times New Roman"/>
                <w:b/>
                <w:bCs/>
                <w:sz w:val="20"/>
                <w:szCs w:val="20"/>
              </w:rPr>
            </w:pPr>
            <w:r>
              <w:rPr>
                <w:rFonts w:ascii="Times New Roman" w:hAnsi="Times New Roman" w:cs="Times New Roman"/>
                <w:b/>
                <w:bCs/>
                <w:sz w:val="20"/>
                <w:szCs w:val="20"/>
              </w:rPr>
              <w:t>Схема размещения рекламной конструкции</w:t>
            </w:r>
          </w:p>
        </w:tc>
        <w:tc>
          <w:tcPr>
            <w:tcW w:w="992" w:type="dxa"/>
            <w:tcBorders>
              <w:top w:val="single" w:sz="4" w:space="0" w:color="auto"/>
              <w:left w:val="single" w:sz="4" w:space="0" w:color="auto"/>
              <w:bottom w:val="single" w:sz="4" w:space="0" w:color="auto"/>
              <w:right w:val="single" w:sz="4" w:space="0" w:color="auto"/>
            </w:tcBorders>
            <w:hideMark/>
          </w:tcPr>
          <w:p w:rsidR="00BF4426" w:rsidRDefault="00BF4426">
            <w:pPr>
              <w:jc w:val="center"/>
              <w:rPr>
                <w:rFonts w:ascii="Times New Roman" w:hAnsi="Times New Roman" w:cs="Times New Roman"/>
                <w:b/>
                <w:bCs/>
                <w:sz w:val="20"/>
                <w:szCs w:val="20"/>
              </w:rPr>
            </w:pPr>
            <w:r>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635" w:type="dxa"/>
            <w:tcBorders>
              <w:top w:val="single" w:sz="4" w:space="0" w:color="auto"/>
              <w:left w:val="single" w:sz="4" w:space="0" w:color="auto"/>
              <w:bottom w:val="single" w:sz="4" w:space="0" w:color="auto"/>
              <w:right w:val="single" w:sz="4" w:space="0" w:color="auto"/>
            </w:tcBorders>
            <w:hideMark/>
          </w:tcPr>
          <w:p w:rsidR="00BF4426" w:rsidRDefault="00BF4426">
            <w:pPr>
              <w:jc w:val="center"/>
              <w:rPr>
                <w:rFonts w:ascii="Times New Roman" w:hAnsi="Times New Roman" w:cs="Times New Roman"/>
                <w:b/>
                <w:bCs/>
                <w:sz w:val="20"/>
                <w:szCs w:val="20"/>
              </w:rPr>
            </w:pPr>
            <w:r>
              <w:rPr>
                <w:rFonts w:ascii="Times New Roman" w:hAnsi="Times New Roman" w:cs="Times New Roman"/>
                <w:b/>
                <w:bCs/>
                <w:sz w:val="20"/>
                <w:szCs w:val="20"/>
              </w:rPr>
              <w:t>Шаг</w:t>
            </w:r>
          </w:p>
          <w:p w:rsidR="00BF4426" w:rsidRDefault="00BF4426">
            <w:pPr>
              <w:jc w:val="center"/>
              <w:rPr>
                <w:rFonts w:ascii="Times New Roman" w:hAnsi="Times New Roman" w:cs="Times New Roman"/>
                <w:b/>
                <w:bCs/>
                <w:sz w:val="20"/>
                <w:szCs w:val="20"/>
              </w:rPr>
            </w:pPr>
            <w:r>
              <w:rPr>
                <w:rFonts w:ascii="Times New Roman" w:hAnsi="Times New Roman" w:cs="Times New Roman"/>
                <w:b/>
                <w:bCs/>
                <w:sz w:val="20"/>
                <w:szCs w:val="20"/>
              </w:rPr>
              <w:t>аукциона</w:t>
            </w:r>
          </w:p>
        </w:tc>
        <w:tc>
          <w:tcPr>
            <w:tcW w:w="1076" w:type="dxa"/>
            <w:tcBorders>
              <w:top w:val="single" w:sz="4" w:space="0" w:color="auto"/>
              <w:left w:val="single" w:sz="4" w:space="0" w:color="auto"/>
              <w:bottom w:val="single" w:sz="4" w:space="0" w:color="auto"/>
              <w:right w:val="single" w:sz="4" w:space="0" w:color="auto"/>
            </w:tcBorders>
            <w:hideMark/>
          </w:tcPr>
          <w:p w:rsidR="00BF4426" w:rsidRDefault="00BF4426">
            <w:pPr>
              <w:jc w:val="center"/>
              <w:rPr>
                <w:rFonts w:ascii="Times New Roman" w:hAnsi="Times New Roman" w:cs="Times New Roman"/>
                <w:b/>
                <w:bCs/>
                <w:sz w:val="20"/>
                <w:szCs w:val="20"/>
              </w:rPr>
            </w:pPr>
            <w:r>
              <w:rPr>
                <w:rFonts w:ascii="Times New Roman" w:hAnsi="Times New Roman" w:cs="Times New Roman"/>
                <w:b/>
                <w:bCs/>
                <w:sz w:val="20"/>
                <w:szCs w:val="20"/>
              </w:rPr>
              <w:t>Срок действия договора</w:t>
            </w:r>
          </w:p>
        </w:tc>
        <w:tc>
          <w:tcPr>
            <w:tcW w:w="1210" w:type="dxa"/>
            <w:tcBorders>
              <w:top w:val="single" w:sz="4" w:space="0" w:color="auto"/>
              <w:left w:val="single" w:sz="4" w:space="0" w:color="auto"/>
              <w:bottom w:val="single" w:sz="4" w:space="0" w:color="auto"/>
              <w:right w:val="single" w:sz="4" w:space="0" w:color="auto"/>
            </w:tcBorders>
            <w:hideMark/>
          </w:tcPr>
          <w:p w:rsidR="00BF4426" w:rsidRDefault="00BF4426">
            <w:pPr>
              <w:jc w:val="center"/>
              <w:rPr>
                <w:rFonts w:ascii="Times New Roman" w:hAnsi="Times New Roman" w:cs="Times New Roman"/>
                <w:b/>
                <w:bCs/>
                <w:sz w:val="20"/>
                <w:szCs w:val="20"/>
              </w:rPr>
            </w:pPr>
            <w:r>
              <w:rPr>
                <w:rFonts w:ascii="Times New Roman" w:hAnsi="Times New Roman" w:cs="Times New Roman"/>
                <w:b/>
                <w:bCs/>
                <w:sz w:val="20"/>
                <w:szCs w:val="20"/>
              </w:rPr>
              <w:t>Требование о внесении задатка, а также размер задатка</w:t>
            </w:r>
          </w:p>
        </w:tc>
        <w:tc>
          <w:tcPr>
            <w:tcW w:w="2281" w:type="dxa"/>
            <w:tcBorders>
              <w:top w:val="single" w:sz="4" w:space="0" w:color="auto"/>
              <w:left w:val="single" w:sz="4" w:space="0" w:color="auto"/>
              <w:bottom w:val="single" w:sz="4" w:space="0" w:color="auto"/>
              <w:right w:val="single" w:sz="4" w:space="0" w:color="auto"/>
            </w:tcBorders>
            <w:hideMark/>
          </w:tcPr>
          <w:p w:rsidR="00BF4426" w:rsidRDefault="00BF4426">
            <w:pPr>
              <w:jc w:val="center"/>
              <w:rPr>
                <w:rFonts w:ascii="Times New Roman" w:hAnsi="Times New Roman" w:cs="Times New Roman"/>
                <w:b/>
                <w:bCs/>
                <w:sz w:val="20"/>
                <w:szCs w:val="20"/>
              </w:rPr>
            </w:pPr>
            <w:r>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BF4426" w:rsidTr="00BF4426">
        <w:trPr>
          <w:trHeight w:val="3917"/>
        </w:trPr>
        <w:tc>
          <w:tcPr>
            <w:tcW w:w="469" w:type="dxa"/>
            <w:tcBorders>
              <w:top w:val="single" w:sz="4" w:space="0" w:color="auto"/>
              <w:left w:val="single" w:sz="4" w:space="0" w:color="auto"/>
              <w:bottom w:val="single" w:sz="4" w:space="0" w:color="auto"/>
              <w:right w:val="single" w:sz="4" w:space="0" w:color="auto"/>
            </w:tcBorders>
            <w:hideMark/>
          </w:tcPr>
          <w:p w:rsidR="00BF4426" w:rsidRDefault="00BF4426">
            <w:pPr>
              <w:jc w:val="both"/>
              <w:rPr>
                <w:rFonts w:ascii="Times New Roman" w:hAnsi="Times New Roman" w:cs="Times New Roman"/>
                <w:bCs/>
                <w:sz w:val="20"/>
                <w:szCs w:val="20"/>
              </w:rPr>
            </w:pPr>
            <w:r>
              <w:rPr>
                <w:rFonts w:ascii="Times New Roman" w:hAnsi="Times New Roman" w:cs="Times New Roman"/>
                <w:bCs/>
                <w:sz w:val="20"/>
                <w:szCs w:val="20"/>
              </w:rPr>
              <w:t>1.</w:t>
            </w:r>
          </w:p>
        </w:tc>
        <w:tc>
          <w:tcPr>
            <w:tcW w:w="2225" w:type="dxa"/>
            <w:tcBorders>
              <w:top w:val="single" w:sz="4" w:space="0" w:color="auto"/>
              <w:left w:val="single" w:sz="4" w:space="0" w:color="auto"/>
              <w:bottom w:val="single" w:sz="4" w:space="0" w:color="auto"/>
              <w:right w:val="single" w:sz="4" w:space="0" w:color="auto"/>
            </w:tcBorders>
            <w:hideMark/>
          </w:tcPr>
          <w:p w:rsidR="00BF4426" w:rsidRDefault="00BF4426">
            <w:pPr>
              <w:jc w:val="both"/>
              <w:rPr>
                <w:rFonts w:ascii="Times New Roman" w:hAnsi="Times New Roman" w:cs="Times New Roman"/>
                <w:sz w:val="20"/>
                <w:szCs w:val="20"/>
              </w:rPr>
            </w:pPr>
            <w:r>
              <w:rPr>
                <w:rFonts w:ascii="Times New Roman" w:hAnsi="Times New Roman" w:cs="Times New Roman"/>
                <w:sz w:val="20"/>
                <w:szCs w:val="20"/>
              </w:rPr>
              <w:t xml:space="preserve">Видеоэкран  с размером рекламной поверхности 6х3м, </w:t>
            </w:r>
            <w:r>
              <w:rPr>
                <w:rFonts w:ascii="Times New Roman" w:hAnsi="Times New Roman" w:cs="Times New Roman"/>
                <w:sz w:val="20"/>
                <w:szCs w:val="20"/>
                <w:lang w:val="ba-RU"/>
              </w:rPr>
              <w:t xml:space="preserve">односторонний, </w:t>
            </w:r>
            <w:r>
              <w:rPr>
                <w:rFonts w:ascii="Times New Roman" w:hAnsi="Times New Roman" w:cs="Times New Roman"/>
                <w:sz w:val="20"/>
                <w:szCs w:val="20"/>
              </w:rPr>
              <w:t>место установки: Республика Башкортостан,    г. Октябрьский,</w:t>
            </w:r>
            <w:r>
              <w:rPr>
                <w:rFonts w:ascii="Times New Roman" w:hAnsi="Times New Roman" w:cs="Times New Roman"/>
                <w:sz w:val="20"/>
                <w:szCs w:val="20"/>
                <w:lang w:val="ba-RU"/>
              </w:rPr>
              <w:t xml:space="preserve"> проспект Ленина, 37</w:t>
            </w:r>
          </w:p>
        </w:tc>
        <w:tc>
          <w:tcPr>
            <w:tcW w:w="2268" w:type="dxa"/>
            <w:tcBorders>
              <w:top w:val="single" w:sz="4" w:space="0" w:color="auto"/>
              <w:left w:val="single" w:sz="4" w:space="0" w:color="auto"/>
              <w:bottom w:val="single" w:sz="4" w:space="0" w:color="auto"/>
              <w:right w:val="single" w:sz="4" w:space="0" w:color="auto"/>
            </w:tcBorders>
            <w:hideMark/>
          </w:tcPr>
          <w:p w:rsidR="00BF4426" w:rsidRDefault="00BF4426">
            <w:pPr>
              <w:rPr>
                <w:rFonts w:ascii="Times New Roman" w:hAnsi="Times New Roman" w:cs="Times New Roman"/>
                <w:sz w:val="20"/>
                <w:szCs w:val="20"/>
              </w:rPr>
            </w:pPr>
            <w:r>
              <w:rPr>
                <w:rFonts w:ascii="Calibri" w:eastAsia="Times New Roman" w:hAnsi="Calibri" w:cs="Arial"/>
              </w:rPr>
              <w:object w:dxaOrig="2055"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2.7pt;height:101.45pt" o:ole="">
                  <v:imagedata r:id="rId32" o:title=""/>
                </v:shape>
                <o:OLEObject Type="Embed" ProgID="PBrush" ShapeID="_x0000_i1030" DrawAspect="Content" ObjectID="_1686040877" r:id="rId33"/>
              </w:object>
            </w:r>
          </w:p>
          <w:p w:rsidR="00BF4426" w:rsidRDefault="00BF4426">
            <w:pPr>
              <w:rPr>
                <w:rFonts w:ascii="Times New Roman" w:hAnsi="Times New Roman" w:cs="Times New Roman"/>
                <w:sz w:val="20"/>
                <w:szCs w:val="20"/>
              </w:rPr>
            </w:pPr>
            <w:r>
              <w:rPr>
                <w:rFonts w:ascii="Times New Roman" w:hAnsi="Times New Roman" w:cs="Times New Roman"/>
                <w:sz w:val="20"/>
                <w:szCs w:val="20"/>
              </w:rPr>
              <w:t>Х 631610,82                        У 1199416,02</w:t>
            </w:r>
          </w:p>
        </w:tc>
        <w:tc>
          <w:tcPr>
            <w:tcW w:w="992" w:type="dxa"/>
            <w:tcBorders>
              <w:top w:val="single" w:sz="4" w:space="0" w:color="auto"/>
              <w:left w:val="single" w:sz="4" w:space="0" w:color="auto"/>
              <w:bottom w:val="single" w:sz="4" w:space="0" w:color="auto"/>
              <w:right w:val="single" w:sz="4" w:space="0" w:color="auto"/>
            </w:tcBorders>
            <w:hideMark/>
          </w:tcPr>
          <w:p w:rsidR="00BF4426" w:rsidRDefault="00BF4426">
            <w:pPr>
              <w:rPr>
                <w:rFonts w:ascii="Times New Roman" w:hAnsi="Times New Roman" w:cs="Times New Roman"/>
                <w:sz w:val="20"/>
                <w:szCs w:val="20"/>
              </w:rPr>
            </w:pPr>
            <w:r>
              <w:rPr>
                <w:rFonts w:ascii="Times New Roman" w:hAnsi="Times New Roman" w:cs="Times New Roman"/>
                <w:sz w:val="20"/>
                <w:szCs w:val="20"/>
              </w:rPr>
              <w:t xml:space="preserve">192 000 </w:t>
            </w:r>
          </w:p>
          <w:p w:rsidR="00BF4426" w:rsidRDefault="00BF4426">
            <w:pPr>
              <w:rPr>
                <w:rFonts w:ascii="Times New Roman" w:hAnsi="Times New Roman" w:cs="Times New Roman"/>
                <w:sz w:val="20"/>
                <w:szCs w:val="20"/>
              </w:rPr>
            </w:pPr>
            <w:r>
              <w:rPr>
                <w:rFonts w:ascii="Times New Roman" w:hAnsi="Times New Roman" w:cs="Times New Roman"/>
                <w:sz w:val="20"/>
                <w:szCs w:val="20"/>
              </w:rPr>
              <w:t>руб.</w:t>
            </w:r>
            <w:r>
              <w:rPr>
                <w:sz w:val="20"/>
                <w:szCs w:val="20"/>
              </w:rPr>
              <w:t xml:space="preserve"> </w:t>
            </w:r>
          </w:p>
        </w:tc>
        <w:tc>
          <w:tcPr>
            <w:tcW w:w="635" w:type="dxa"/>
            <w:tcBorders>
              <w:top w:val="single" w:sz="4" w:space="0" w:color="auto"/>
              <w:left w:val="single" w:sz="4" w:space="0" w:color="auto"/>
              <w:bottom w:val="single" w:sz="4" w:space="0" w:color="auto"/>
              <w:right w:val="single" w:sz="4" w:space="0" w:color="auto"/>
            </w:tcBorders>
            <w:hideMark/>
          </w:tcPr>
          <w:p w:rsidR="00BF4426" w:rsidRDefault="00BF4426">
            <w:pPr>
              <w:rPr>
                <w:rFonts w:ascii="Times New Roman" w:hAnsi="Times New Roman" w:cs="Times New Roman"/>
                <w:sz w:val="20"/>
                <w:szCs w:val="20"/>
              </w:rPr>
            </w:pPr>
            <w:r>
              <w:rPr>
                <w:rFonts w:ascii="Times New Roman" w:hAnsi="Times New Roman" w:cs="Times New Roman"/>
                <w:sz w:val="20"/>
                <w:szCs w:val="20"/>
              </w:rPr>
              <w:t>9600 руб.</w:t>
            </w:r>
            <w:r>
              <w:rPr>
                <w:sz w:val="20"/>
                <w:szCs w:val="20"/>
              </w:rPr>
              <w:t xml:space="preserve"> </w:t>
            </w:r>
          </w:p>
        </w:tc>
        <w:tc>
          <w:tcPr>
            <w:tcW w:w="1076" w:type="dxa"/>
            <w:tcBorders>
              <w:top w:val="single" w:sz="4" w:space="0" w:color="auto"/>
              <w:left w:val="single" w:sz="4" w:space="0" w:color="auto"/>
              <w:bottom w:val="single" w:sz="4" w:space="0" w:color="auto"/>
              <w:right w:val="single" w:sz="4" w:space="0" w:color="auto"/>
            </w:tcBorders>
          </w:tcPr>
          <w:p w:rsidR="00BF4426" w:rsidRDefault="00BF4426">
            <w:pPr>
              <w:jc w:val="both"/>
              <w:rPr>
                <w:rFonts w:ascii="Times New Roman" w:hAnsi="Times New Roman" w:cs="Times New Roman"/>
                <w:sz w:val="20"/>
                <w:szCs w:val="20"/>
              </w:rPr>
            </w:pPr>
            <w:r>
              <w:rPr>
                <w:rFonts w:ascii="Times New Roman" w:hAnsi="Times New Roman" w:cs="Times New Roman"/>
                <w:sz w:val="20"/>
                <w:szCs w:val="20"/>
              </w:rPr>
              <w:t xml:space="preserve">С даты заключения договора - 5 лет </w:t>
            </w:r>
          </w:p>
          <w:p w:rsidR="00BF4426" w:rsidRDefault="00BF4426">
            <w:pPr>
              <w:jc w:val="both"/>
              <w:rPr>
                <w:rFonts w:ascii="Times New Roman" w:hAnsi="Times New Roman" w:cs="Times New Roman"/>
                <w:b/>
                <w:bCs/>
                <w:sz w:val="20"/>
                <w:szCs w:val="20"/>
              </w:rPr>
            </w:pPr>
          </w:p>
        </w:tc>
        <w:tc>
          <w:tcPr>
            <w:tcW w:w="1210" w:type="dxa"/>
            <w:tcBorders>
              <w:top w:val="single" w:sz="4" w:space="0" w:color="auto"/>
              <w:left w:val="single" w:sz="4" w:space="0" w:color="auto"/>
              <w:bottom w:val="single" w:sz="4" w:space="0" w:color="auto"/>
              <w:right w:val="single" w:sz="4" w:space="0" w:color="auto"/>
            </w:tcBorders>
            <w:hideMark/>
          </w:tcPr>
          <w:p w:rsidR="00BF4426" w:rsidRDefault="00BF4426">
            <w:pPr>
              <w:rPr>
                <w:rFonts w:ascii="Times New Roman" w:hAnsi="Times New Roman" w:cs="Times New Roman"/>
                <w:sz w:val="20"/>
                <w:szCs w:val="20"/>
              </w:rPr>
            </w:pPr>
            <w:r>
              <w:rPr>
                <w:rFonts w:ascii="Times New Roman" w:hAnsi="Times New Roman" w:cs="Times New Roman"/>
                <w:sz w:val="20"/>
                <w:szCs w:val="20"/>
              </w:rPr>
              <w:t>Задаток 10 % от начального размера стоимости права на заключение договора за установку и эксплуатацию рекламной конструкции 19200руб.</w:t>
            </w:r>
          </w:p>
        </w:tc>
        <w:tc>
          <w:tcPr>
            <w:tcW w:w="2281" w:type="dxa"/>
            <w:tcBorders>
              <w:top w:val="single" w:sz="4" w:space="0" w:color="auto"/>
              <w:left w:val="single" w:sz="4" w:space="0" w:color="auto"/>
              <w:bottom w:val="single" w:sz="4" w:space="0" w:color="auto"/>
              <w:right w:val="single" w:sz="4" w:space="0" w:color="auto"/>
            </w:tcBorders>
            <w:hideMark/>
          </w:tcPr>
          <w:p w:rsidR="00BF4426" w:rsidRDefault="00BF4426">
            <w:pPr>
              <w:jc w:val="both"/>
              <w:rPr>
                <w:rFonts w:ascii="Times New Roman" w:hAnsi="Times New Roman" w:cs="Times New Roman"/>
                <w:sz w:val="20"/>
                <w:szCs w:val="20"/>
                <w:highlight w:val="yellow"/>
              </w:rPr>
            </w:pPr>
            <w:r>
              <w:rPr>
                <w:rFonts w:ascii="Times New Roman" w:hAnsi="Times New Roman" w:cs="Times New Roman"/>
                <w:sz w:val="20"/>
                <w:szCs w:val="20"/>
              </w:rPr>
              <w:t xml:space="preserve"> 21 600руб.</w:t>
            </w:r>
          </w:p>
        </w:tc>
      </w:tr>
    </w:tbl>
    <w:p w:rsidR="0022449A" w:rsidRPr="00F2516A" w:rsidRDefault="0022449A" w:rsidP="00D451AE">
      <w:pPr>
        <w:spacing w:after="0" w:line="240" w:lineRule="auto"/>
        <w:rPr>
          <w:rFonts w:ascii="Times New Roman" w:hAnsi="Times New Roman" w:cs="Times New Roman"/>
          <w:b/>
          <w:sz w:val="20"/>
          <w:szCs w:val="20"/>
        </w:rPr>
      </w:pPr>
      <w:bookmarkStart w:id="3" w:name="_GoBack"/>
      <w:bookmarkEnd w:id="3"/>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4"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B26C31" w:rsidRDefault="00B26C31" w:rsidP="005E6C4D">
      <w:pPr>
        <w:spacing w:after="0" w:line="240" w:lineRule="auto"/>
        <w:rPr>
          <w:rFonts w:ascii="Times New Roman" w:eastAsia="Times New Roman" w:hAnsi="Times New Roman" w:cs="Times New Roman"/>
          <w:bCs/>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CA20F9" w:rsidRDefault="00CA20F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5"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Default="004F72E3" w:rsidP="003E1001">
      <w:pPr>
        <w:spacing w:after="0" w:line="240" w:lineRule="auto"/>
        <w:jc w:val="center"/>
        <w:rPr>
          <w:rFonts w:ascii="Times New Roman" w:hAnsi="Times New Roman" w:cs="Times New Roman"/>
          <w:color w:val="FF0000"/>
          <w:sz w:val="20"/>
          <w:szCs w:val="20"/>
        </w:rPr>
      </w:pPr>
      <w:r w:rsidRPr="004F72E3">
        <w:rPr>
          <w:rFonts w:ascii="Times New Roman" w:hAnsi="Times New Roman" w:cs="Times New Roman"/>
          <w:noProof/>
          <w:color w:val="FF0000"/>
          <w:sz w:val="20"/>
          <w:szCs w:val="20"/>
          <w:lang w:eastAsia="ru-RU"/>
        </w:rPr>
        <w:drawing>
          <wp:inline distT="0" distB="0" distL="0" distR="0">
            <wp:extent cx="6479944" cy="7734300"/>
            <wp:effectExtent l="0" t="0" r="0" b="0"/>
            <wp:docPr id="1" name="Рисунок 1" descr="C:\Users\ARH_14kab_2\Desktop\постановление №1524 от 10.06.20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постановление №1524 от 10.06.2021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983" cy="7735540"/>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Default="00FE727A" w:rsidP="003E1001">
      <w:pPr>
        <w:spacing w:after="0" w:line="240" w:lineRule="auto"/>
        <w:jc w:val="center"/>
        <w:rPr>
          <w:rFonts w:ascii="Times New Roman" w:hAnsi="Times New Roman" w:cs="Times New Roman"/>
          <w:color w:val="FF0000"/>
          <w:sz w:val="20"/>
          <w:szCs w:val="20"/>
        </w:rPr>
      </w:pPr>
    </w:p>
    <w:p w:rsidR="00FE727A" w:rsidRPr="00EE47D4" w:rsidRDefault="004F72E3" w:rsidP="003E1001">
      <w:pPr>
        <w:spacing w:after="0" w:line="240" w:lineRule="auto"/>
        <w:jc w:val="center"/>
        <w:rPr>
          <w:rFonts w:ascii="Times New Roman" w:hAnsi="Times New Roman" w:cs="Times New Roman"/>
          <w:color w:val="FF0000"/>
          <w:sz w:val="20"/>
          <w:szCs w:val="20"/>
          <w:lang w:val="ba-RU"/>
        </w:rPr>
      </w:pPr>
      <w:r w:rsidRPr="004F72E3">
        <w:rPr>
          <w:rFonts w:ascii="Times New Roman" w:hAnsi="Times New Roman" w:cs="Times New Roman"/>
          <w:noProof/>
          <w:color w:val="FF0000"/>
          <w:sz w:val="20"/>
          <w:szCs w:val="20"/>
          <w:lang w:eastAsia="ru-RU"/>
        </w:rPr>
        <w:drawing>
          <wp:inline distT="0" distB="0" distL="0" distR="0">
            <wp:extent cx="6480175" cy="8386109"/>
            <wp:effectExtent l="0" t="0" r="0" b="0"/>
            <wp:docPr id="2" name="Рисунок 2" descr="C:\Users\ARH_14kab_2\Desktop\постановление №1524 от 10.06.202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постановление №1524 от 10.06.2021_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FE727A" w:rsidRDefault="00FE727A" w:rsidP="003E1001">
      <w:pPr>
        <w:spacing w:after="0" w:line="240" w:lineRule="auto"/>
        <w:jc w:val="center"/>
        <w:rPr>
          <w:rFonts w:ascii="Times New Roman" w:hAnsi="Times New Roman" w:cs="Times New Roman"/>
          <w:color w:val="FF0000"/>
          <w:sz w:val="20"/>
          <w:szCs w:val="20"/>
        </w:rPr>
      </w:pPr>
    </w:p>
    <w:p w:rsidR="00182053" w:rsidRDefault="00182053" w:rsidP="009B691A">
      <w:pPr>
        <w:tabs>
          <w:tab w:val="left" w:pos="1690"/>
        </w:tabs>
        <w:spacing w:after="0" w:line="240" w:lineRule="auto"/>
        <w:rPr>
          <w:rFonts w:ascii="Times New Roman" w:hAnsi="Times New Roman" w:cs="Times New Roman"/>
          <w:color w:val="FF0000"/>
          <w:sz w:val="20"/>
          <w:szCs w:val="20"/>
          <w:lang w:val="ba-RU"/>
        </w:rPr>
      </w:pPr>
    </w:p>
    <w:p w:rsidR="00240CDE" w:rsidRPr="0022449A" w:rsidRDefault="00240CDE" w:rsidP="009B691A">
      <w:pPr>
        <w:tabs>
          <w:tab w:val="left" w:pos="1690"/>
        </w:tabs>
        <w:spacing w:after="0" w:line="240" w:lineRule="auto"/>
        <w:rPr>
          <w:rFonts w:ascii="Times New Roman" w:hAnsi="Times New Roman" w:cs="Times New Roman"/>
          <w:color w:val="FF0000"/>
          <w:sz w:val="20"/>
          <w:szCs w:val="20"/>
          <w:lang w:val="ba-RU"/>
        </w:rPr>
      </w:pPr>
    </w:p>
    <w:sectPr w:rsidR="00240CDE" w:rsidRPr="0022449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3A6" w:rsidRDefault="006C13A6" w:rsidP="003B36F3">
      <w:pPr>
        <w:spacing w:after="0" w:line="240" w:lineRule="auto"/>
      </w:pPr>
      <w:r>
        <w:separator/>
      </w:r>
    </w:p>
  </w:endnote>
  <w:endnote w:type="continuationSeparator" w:id="0">
    <w:p w:rsidR="006C13A6" w:rsidRDefault="006C13A6"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3A6" w:rsidRDefault="006C13A6" w:rsidP="003B36F3">
      <w:pPr>
        <w:spacing w:after="0" w:line="240" w:lineRule="auto"/>
      </w:pPr>
      <w:r>
        <w:separator/>
      </w:r>
    </w:p>
  </w:footnote>
  <w:footnote w:type="continuationSeparator" w:id="0">
    <w:p w:rsidR="006C13A6" w:rsidRDefault="006C13A6"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41BE7"/>
    <w:rsid w:val="000715AA"/>
    <w:rsid w:val="00077A5D"/>
    <w:rsid w:val="000A068F"/>
    <w:rsid w:val="000A7592"/>
    <w:rsid w:val="000B2BF7"/>
    <w:rsid w:val="000C38D9"/>
    <w:rsid w:val="000D4556"/>
    <w:rsid w:val="000E3135"/>
    <w:rsid w:val="000F713C"/>
    <w:rsid w:val="00110E49"/>
    <w:rsid w:val="00111A3D"/>
    <w:rsid w:val="0012410A"/>
    <w:rsid w:val="00125EF9"/>
    <w:rsid w:val="00137C59"/>
    <w:rsid w:val="00140EC0"/>
    <w:rsid w:val="00144CE4"/>
    <w:rsid w:val="0015246F"/>
    <w:rsid w:val="001540D4"/>
    <w:rsid w:val="00155948"/>
    <w:rsid w:val="00172AF2"/>
    <w:rsid w:val="00173D53"/>
    <w:rsid w:val="001779B2"/>
    <w:rsid w:val="00182053"/>
    <w:rsid w:val="00190DE1"/>
    <w:rsid w:val="001A00AD"/>
    <w:rsid w:val="001A1ECE"/>
    <w:rsid w:val="001A371D"/>
    <w:rsid w:val="001A686D"/>
    <w:rsid w:val="001C290F"/>
    <w:rsid w:val="001C4884"/>
    <w:rsid w:val="001C4AD0"/>
    <w:rsid w:val="001D7230"/>
    <w:rsid w:val="001E589F"/>
    <w:rsid w:val="001F53C8"/>
    <w:rsid w:val="00207EF2"/>
    <w:rsid w:val="002117EA"/>
    <w:rsid w:val="00211C60"/>
    <w:rsid w:val="00215D6E"/>
    <w:rsid w:val="00221B4D"/>
    <w:rsid w:val="002221D1"/>
    <w:rsid w:val="00222D19"/>
    <w:rsid w:val="0022449A"/>
    <w:rsid w:val="00236A89"/>
    <w:rsid w:val="00240CDE"/>
    <w:rsid w:val="002412A3"/>
    <w:rsid w:val="00242F40"/>
    <w:rsid w:val="0024465F"/>
    <w:rsid w:val="00244F07"/>
    <w:rsid w:val="002458FC"/>
    <w:rsid w:val="00260F4A"/>
    <w:rsid w:val="00284CA9"/>
    <w:rsid w:val="0028699B"/>
    <w:rsid w:val="0029075E"/>
    <w:rsid w:val="0029101C"/>
    <w:rsid w:val="00295179"/>
    <w:rsid w:val="00296BC2"/>
    <w:rsid w:val="002C1CEA"/>
    <w:rsid w:val="002C1FAE"/>
    <w:rsid w:val="002D033D"/>
    <w:rsid w:val="002D40EC"/>
    <w:rsid w:val="002D6915"/>
    <w:rsid w:val="002E32F7"/>
    <w:rsid w:val="002F08F7"/>
    <w:rsid w:val="002F3293"/>
    <w:rsid w:val="00304C5C"/>
    <w:rsid w:val="003207ED"/>
    <w:rsid w:val="00324C85"/>
    <w:rsid w:val="00327AC2"/>
    <w:rsid w:val="00341D8A"/>
    <w:rsid w:val="00342DC0"/>
    <w:rsid w:val="0035004A"/>
    <w:rsid w:val="00350584"/>
    <w:rsid w:val="003608FA"/>
    <w:rsid w:val="00367BA0"/>
    <w:rsid w:val="00374DFC"/>
    <w:rsid w:val="003763A7"/>
    <w:rsid w:val="00380C1E"/>
    <w:rsid w:val="00383879"/>
    <w:rsid w:val="003859BA"/>
    <w:rsid w:val="00394F58"/>
    <w:rsid w:val="003955B5"/>
    <w:rsid w:val="003B36F3"/>
    <w:rsid w:val="003B6F73"/>
    <w:rsid w:val="003C10F6"/>
    <w:rsid w:val="003D6A4E"/>
    <w:rsid w:val="003E1001"/>
    <w:rsid w:val="003E4207"/>
    <w:rsid w:val="003F0BFE"/>
    <w:rsid w:val="003F3212"/>
    <w:rsid w:val="003F5A53"/>
    <w:rsid w:val="003F5F96"/>
    <w:rsid w:val="0040600F"/>
    <w:rsid w:val="004132B8"/>
    <w:rsid w:val="00415748"/>
    <w:rsid w:val="00424FE5"/>
    <w:rsid w:val="00425DDC"/>
    <w:rsid w:val="00427549"/>
    <w:rsid w:val="00427FF6"/>
    <w:rsid w:val="004408F7"/>
    <w:rsid w:val="00443CB8"/>
    <w:rsid w:val="004475CF"/>
    <w:rsid w:val="00457347"/>
    <w:rsid w:val="00482958"/>
    <w:rsid w:val="00484CCF"/>
    <w:rsid w:val="00485E7F"/>
    <w:rsid w:val="00486EA2"/>
    <w:rsid w:val="004B4C36"/>
    <w:rsid w:val="004E1C67"/>
    <w:rsid w:val="004E360A"/>
    <w:rsid w:val="004E4831"/>
    <w:rsid w:val="004F5D25"/>
    <w:rsid w:val="004F72E3"/>
    <w:rsid w:val="00503288"/>
    <w:rsid w:val="0051547D"/>
    <w:rsid w:val="00517443"/>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7A96"/>
    <w:rsid w:val="005D7018"/>
    <w:rsid w:val="005E48AD"/>
    <w:rsid w:val="005E6C4D"/>
    <w:rsid w:val="005F456D"/>
    <w:rsid w:val="005F5018"/>
    <w:rsid w:val="005F6D22"/>
    <w:rsid w:val="0060430E"/>
    <w:rsid w:val="00613E71"/>
    <w:rsid w:val="0063009A"/>
    <w:rsid w:val="00637D0E"/>
    <w:rsid w:val="006529E1"/>
    <w:rsid w:val="00657DEA"/>
    <w:rsid w:val="00660A25"/>
    <w:rsid w:val="00666D31"/>
    <w:rsid w:val="0067015B"/>
    <w:rsid w:val="0067262E"/>
    <w:rsid w:val="0068095D"/>
    <w:rsid w:val="006848E0"/>
    <w:rsid w:val="00690F00"/>
    <w:rsid w:val="006A20CB"/>
    <w:rsid w:val="006A468F"/>
    <w:rsid w:val="006A57EA"/>
    <w:rsid w:val="006C13A6"/>
    <w:rsid w:val="006D4E59"/>
    <w:rsid w:val="006E3C52"/>
    <w:rsid w:val="006F4425"/>
    <w:rsid w:val="006F4FF1"/>
    <w:rsid w:val="00710575"/>
    <w:rsid w:val="0071182F"/>
    <w:rsid w:val="0073267B"/>
    <w:rsid w:val="00733703"/>
    <w:rsid w:val="00747CEB"/>
    <w:rsid w:val="00750268"/>
    <w:rsid w:val="00752B6D"/>
    <w:rsid w:val="0075362D"/>
    <w:rsid w:val="00771222"/>
    <w:rsid w:val="00777BA5"/>
    <w:rsid w:val="00785194"/>
    <w:rsid w:val="00792D7B"/>
    <w:rsid w:val="00792FA8"/>
    <w:rsid w:val="00793C5F"/>
    <w:rsid w:val="007950A9"/>
    <w:rsid w:val="007A73B4"/>
    <w:rsid w:val="007A7A5D"/>
    <w:rsid w:val="007C6110"/>
    <w:rsid w:val="007C6DB6"/>
    <w:rsid w:val="007D3F8C"/>
    <w:rsid w:val="007E6AB4"/>
    <w:rsid w:val="00806654"/>
    <w:rsid w:val="00821C92"/>
    <w:rsid w:val="00826924"/>
    <w:rsid w:val="00831F50"/>
    <w:rsid w:val="008333F8"/>
    <w:rsid w:val="008471D1"/>
    <w:rsid w:val="00850913"/>
    <w:rsid w:val="008607C6"/>
    <w:rsid w:val="00864A75"/>
    <w:rsid w:val="00865A35"/>
    <w:rsid w:val="00875260"/>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36FF"/>
    <w:rsid w:val="00974F58"/>
    <w:rsid w:val="00981E82"/>
    <w:rsid w:val="00983242"/>
    <w:rsid w:val="00983470"/>
    <w:rsid w:val="00991194"/>
    <w:rsid w:val="009A2711"/>
    <w:rsid w:val="009B691A"/>
    <w:rsid w:val="009C595D"/>
    <w:rsid w:val="009C6AB6"/>
    <w:rsid w:val="009D741C"/>
    <w:rsid w:val="009E5865"/>
    <w:rsid w:val="009E6017"/>
    <w:rsid w:val="00A235BC"/>
    <w:rsid w:val="00A369C3"/>
    <w:rsid w:val="00A45AA9"/>
    <w:rsid w:val="00A67673"/>
    <w:rsid w:val="00A77712"/>
    <w:rsid w:val="00A8363D"/>
    <w:rsid w:val="00A967B3"/>
    <w:rsid w:val="00AA40A5"/>
    <w:rsid w:val="00AB16AA"/>
    <w:rsid w:val="00AB50EE"/>
    <w:rsid w:val="00AB69F7"/>
    <w:rsid w:val="00AC3DFE"/>
    <w:rsid w:val="00AC50B2"/>
    <w:rsid w:val="00AE7B4D"/>
    <w:rsid w:val="00B079DF"/>
    <w:rsid w:val="00B1718E"/>
    <w:rsid w:val="00B26C31"/>
    <w:rsid w:val="00B37B0C"/>
    <w:rsid w:val="00B40B6D"/>
    <w:rsid w:val="00B42710"/>
    <w:rsid w:val="00B4621F"/>
    <w:rsid w:val="00B526E0"/>
    <w:rsid w:val="00B564D0"/>
    <w:rsid w:val="00B604D6"/>
    <w:rsid w:val="00B65E63"/>
    <w:rsid w:val="00B6650C"/>
    <w:rsid w:val="00BA6F1B"/>
    <w:rsid w:val="00BB0A7A"/>
    <w:rsid w:val="00BB652B"/>
    <w:rsid w:val="00BB747F"/>
    <w:rsid w:val="00BC695F"/>
    <w:rsid w:val="00BE5C7F"/>
    <w:rsid w:val="00BF2FFD"/>
    <w:rsid w:val="00BF4426"/>
    <w:rsid w:val="00BF48DC"/>
    <w:rsid w:val="00C075BC"/>
    <w:rsid w:val="00C16179"/>
    <w:rsid w:val="00C26AF1"/>
    <w:rsid w:val="00C2761A"/>
    <w:rsid w:val="00C4085E"/>
    <w:rsid w:val="00C674C4"/>
    <w:rsid w:val="00C74676"/>
    <w:rsid w:val="00C74CF7"/>
    <w:rsid w:val="00C757B4"/>
    <w:rsid w:val="00C852EC"/>
    <w:rsid w:val="00C856F4"/>
    <w:rsid w:val="00CA20F9"/>
    <w:rsid w:val="00CA2FE4"/>
    <w:rsid w:val="00CA5C29"/>
    <w:rsid w:val="00CA7FE3"/>
    <w:rsid w:val="00CB2B5F"/>
    <w:rsid w:val="00CC60ED"/>
    <w:rsid w:val="00CC7251"/>
    <w:rsid w:val="00CD7392"/>
    <w:rsid w:val="00CE4152"/>
    <w:rsid w:val="00CE7FEA"/>
    <w:rsid w:val="00CF173F"/>
    <w:rsid w:val="00CF783D"/>
    <w:rsid w:val="00D0622F"/>
    <w:rsid w:val="00D259C9"/>
    <w:rsid w:val="00D451AE"/>
    <w:rsid w:val="00D52026"/>
    <w:rsid w:val="00D57067"/>
    <w:rsid w:val="00D60A41"/>
    <w:rsid w:val="00D80621"/>
    <w:rsid w:val="00D83060"/>
    <w:rsid w:val="00DB4F7D"/>
    <w:rsid w:val="00DB542A"/>
    <w:rsid w:val="00DC099B"/>
    <w:rsid w:val="00DC246F"/>
    <w:rsid w:val="00DC3839"/>
    <w:rsid w:val="00DE1A88"/>
    <w:rsid w:val="00DF0359"/>
    <w:rsid w:val="00DF4DA2"/>
    <w:rsid w:val="00E13D74"/>
    <w:rsid w:val="00E14680"/>
    <w:rsid w:val="00E152FC"/>
    <w:rsid w:val="00E2500D"/>
    <w:rsid w:val="00E30E81"/>
    <w:rsid w:val="00E37999"/>
    <w:rsid w:val="00E432D4"/>
    <w:rsid w:val="00E57D9C"/>
    <w:rsid w:val="00E7067A"/>
    <w:rsid w:val="00E7272E"/>
    <w:rsid w:val="00E85E99"/>
    <w:rsid w:val="00E964E4"/>
    <w:rsid w:val="00EA5954"/>
    <w:rsid w:val="00EC20DD"/>
    <w:rsid w:val="00EC7BB3"/>
    <w:rsid w:val="00EE47D4"/>
    <w:rsid w:val="00EE5478"/>
    <w:rsid w:val="00F01020"/>
    <w:rsid w:val="00F2516A"/>
    <w:rsid w:val="00F40921"/>
    <w:rsid w:val="00F41C25"/>
    <w:rsid w:val="00F453E7"/>
    <w:rsid w:val="00F56478"/>
    <w:rsid w:val="00F610B9"/>
    <w:rsid w:val="00F6540E"/>
    <w:rsid w:val="00F6574A"/>
    <w:rsid w:val="00F6789E"/>
    <w:rsid w:val="00F71653"/>
    <w:rsid w:val="00F7215D"/>
    <w:rsid w:val="00F81548"/>
    <w:rsid w:val="00FD302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314CD3"/>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362638464">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786586127">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373307672">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theme" Target="theme/theme1.xml"/><Relationship Id="rId21" Type="http://schemas.openxmlformats.org/officeDocument/2006/relationships/hyperlink" Target="https://www.roseltorg.ru/" TargetMode="External"/><Relationship Id="rId34" Type="http://schemas.openxmlformats.org/officeDocument/2006/relationships/hyperlink" Target="http://www.oktadm.ru/official-documents/detail.php?ELEMENT_ID=39804&amp;sphrase_id=3348821"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2.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hyperlink" Target="file:///C:\Users\User\AppData\Local\Microsoft\Windows\Temporary%20Internet%20Files\Content.Outlook\NKAFRUW1\&#1088;&#1077;&#1082;&#1083;&#1072;&#1084;&#1072;%20&#1087;&#1086;&#1089;&#1083;%201%20(3).doc" TargetMode="External"/><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E4AF5-D2E5-4B79-8E07-54B0102F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1</Pages>
  <Words>10588</Words>
  <Characters>60352</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165</cp:revision>
  <cp:lastPrinted>2021-06-24T06:52:00Z</cp:lastPrinted>
  <dcterms:created xsi:type="dcterms:W3CDTF">2020-02-10T12:40:00Z</dcterms:created>
  <dcterms:modified xsi:type="dcterms:W3CDTF">2021-06-24T06:55:00Z</dcterms:modified>
</cp:coreProperties>
</file>