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B11FD3">
        <w:rPr>
          <w:rFonts w:ascii="Times New Roman" w:eastAsia="Times New Roman" w:hAnsi="Times New Roman" w:cs="Times New Roman"/>
          <w:b/>
          <w:color w:val="000000"/>
          <w:sz w:val="20"/>
          <w:szCs w:val="20"/>
          <w:lang w:eastAsia="ru-RU"/>
        </w:rPr>
        <w:t>Заместитель председателя</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B11FD3">
        <w:rPr>
          <w:rFonts w:ascii="Times New Roman" w:eastAsia="Times New Roman" w:hAnsi="Times New Roman" w:cs="Times New Roman"/>
          <w:b/>
          <w:color w:val="000000"/>
          <w:sz w:val="20"/>
          <w:szCs w:val="20"/>
          <w:lang w:eastAsia="ru-RU"/>
        </w:rPr>
        <w:t>Г.Н. Храмцова</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8772D4">
        <w:rPr>
          <w:rFonts w:ascii="Times New Roman" w:eastAsia="Times New Roman" w:hAnsi="Times New Roman" w:cs="Times New Roman"/>
          <w:sz w:val="20"/>
          <w:szCs w:val="20"/>
          <w:lang w:eastAsia="ru-RU"/>
        </w:rPr>
        <w:t>3</w:t>
      </w:r>
      <w:r w:rsidR="008772D4" w:rsidRPr="008772D4">
        <w:rPr>
          <w:rFonts w:ascii="Times New Roman" w:eastAsia="Times New Roman" w:hAnsi="Times New Roman" w:cs="Times New Roman"/>
          <w:sz w:val="20"/>
          <w:szCs w:val="20"/>
          <w:lang w:eastAsia="ru-RU"/>
        </w:rPr>
        <w:t>9</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8772D4" w:rsidRPr="008772D4"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8772D4">
        <w:rPr>
          <w:rFonts w:ascii="Times New Roman" w:hAnsi="Times New Roman" w:cs="Times New Roman"/>
          <w:sz w:val="20"/>
          <w:szCs w:val="20"/>
        </w:rPr>
        <w:t xml:space="preserve">      Храмцова Галина Николаева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8772D4" w:rsidRDefault="008772D4"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1D3E7C" w:rsidRDefault="001D3E7C"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E71690"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E71690"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lastRenderedPageBreak/>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8772D4" w:rsidP="006D4E59">
            <w:pPr>
              <w:rPr>
                <w:rFonts w:ascii="Times New Roman" w:hAnsi="Times New Roman" w:cs="Times New Roman"/>
                <w:b/>
                <w:sz w:val="20"/>
                <w:szCs w:val="20"/>
              </w:rPr>
            </w:pPr>
            <w:r>
              <w:rPr>
                <w:rFonts w:ascii="Times New Roman" w:hAnsi="Times New Roman" w:cs="Times New Roman"/>
                <w:b/>
                <w:sz w:val="20"/>
                <w:szCs w:val="20"/>
              </w:rPr>
              <w:t xml:space="preserve">07 </w:t>
            </w:r>
            <w:r w:rsidR="001D3E7C">
              <w:rPr>
                <w:rFonts w:ascii="Times New Roman" w:hAnsi="Times New Roman" w:cs="Times New Roman"/>
                <w:b/>
                <w:sz w:val="20"/>
                <w:szCs w:val="20"/>
              </w:rPr>
              <w:t>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8772D4" w:rsidP="006D4E59">
            <w:pPr>
              <w:rPr>
                <w:rFonts w:ascii="Times New Roman" w:hAnsi="Times New Roman" w:cs="Times New Roman"/>
                <w:b/>
                <w:sz w:val="20"/>
                <w:szCs w:val="20"/>
              </w:rPr>
            </w:pPr>
            <w:r>
              <w:rPr>
                <w:rFonts w:ascii="Times New Roman" w:hAnsi="Times New Roman" w:cs="Times New Roman"/>
                <w:b/>
                <w:sz w:val="20"/>
                <w:szCs w:val="20"/>
              </w:rPr>
              <w:t>11</w:t>
            </w:r>
            <w:r w:rsidR="001D3E7C">
              <w:rPr>
                <w:rFonts w:ascii="Times New Roman" w:hAnsi="Times New Roman" w:cs="Times New Roman"/>
                <w:b/>
                <w:sz w:val="20"/>
                <w:szCs w:val="20"/>
              </w:rPr>
              <w:t xml:space="preserve">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8772D4" w:rsidP="00793C5F">
            <w:pPr>
              <w:rPr>
                <w:rFonts w:ascii="Times New Roman" w:hAnsi="Times New Roman" w:cs="Times New Roman"/>
                <w:b/>
                <w:sz w:val="20"/>
                <w:szCs w:val="20"/>
              </w:rPr>
            </w:pPr>
            <w:r>
              <w:rPr>
                <w:rFonts w:ascii="Times New Roman" w:hAnsi="Times New Roman" w:cs="Times New Roman"/>
                <w:b/>
                <w:sz w:val="20"/>
                <w:szCs w:val="20"/>
              </w:rPr>
              <w:t>15</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8772D4">
              <w:rPr>
                <w:rFonts w:ascii="Times New Roman" w:hAnsi="Times New Roman" w:cs="Times New Roman"/>
                <w:b/>
                <w:sz w:val="20"/>
                <w:szCs w:val="20"/>
              </w:rPr>
              <w:t>17</w:t>
            </w:r>
            <w:r w:rsidR="008D2D2E">
              <w:rPr>
                <w:rFonts w:ascii="Times New Roman" w:hAnsi="Times New Roman" w:cs="Times New Roman"/>
                <w:b/>
                <w:sz w:val="20"/>
                <w:szCs w:val="20"/>
              </w:rPr>
              <w:t xml:space="preserve">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04C8D">
              <w:rPr>
                <w:rFonts w:ascii="Times New Roman" w:hAnsi="Times New Roman" w:cs="Times New Roman"/>
                <w:b/>
                <w:sz w:val="20"/>
                <w:szCs w:val="20"/>
              </w:rPr>
              <w:t>1</w:t>
            </w:r>
            <w:r w:rsidR="008772D4">
              <w:rPr>
                <w:rFonts w:ascii="Times New Roman" w:hAnsi="Times New Roman" w:cs="Times New Roman"/>
                <w:b/>
                <w:sz w:val="20"/>
                <w:szCs w:val="20"/>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8772D4" w:rsidP="006D4E59">
            <w:pPr>
              <w:rPr>
                <w:rFonts w:ascii="Times New Roman" w:hAnsi="Times New Roman" w:cs="Times New Roman"/>
                <w:b/>
                <w:sz w:val="20"/>
                <w:szCs w:val="20"/>
              </w:rPr>
            </w:pPr>
            <w:r>
              <w:rPr>
                <w:rFonts w:ascii="Times New Roman" w:hAnsi="Times New Roman" w:cs="Times New Roman"/>
                <w:b/>
                <w:sz w:val="20"/>
                <w:szCs w:val="20"/>
                <w:lang w:val="en-US"/>
              </w:rPr>
              <w:t>17</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083"/>
        <w:gridCol w:w="2268"/>
        <w:gridCol w:w="992"/>
        <w:gridCol w:w="777"/>
        <w:gridCol w:w="1076"/>
        <w:gridCol w:w="1210"/>
        <w:gridCol w:w="2281"/>
      </w:tblGrid>
      <w:tr w:rsidR="00C8034E" w:rsidRPr="00C8034E" w:rsidTr="00454D3F">
        <w:trPr>
          <w:trHeight w:val="132"/>
        </w:trPr>
        <w:tc>
          <w:tcPr>
            <w:tcW w:w="469" w:type="dxa"/>
          </w:tcPr>
          <w:p w:rsidR="00C8034E" w:rsidRPr="00C8034E" w:rsidRDefault="00C8034E" w:rsidP="00C8034E">
            <w:pPr>
              <w:jc w:val="center"/>
              <w:rPr>
                <w:rFonts w:ascii="Times New Roman" w:eastAsia="Times New Roman" w:hAnsi="Times New Roman" w:cs="Times New Roman"/>
                <w:b/>
                <w:sz w:val="20"/>
                <w:szCs w:val="20"/>
                <w:lang w:eastAsia="ru-RU"/>
              </w:rPr>
            </w:pPr>
            <w:r w:rsidRPr="00C8034E">
              <w:rPr>
                <w:rFonts w:ascii="Times New Roman" w:eastAsia="Times New Roman" w:hAnsi="Times New Roman" w:cs="Times New Roman"/>
                <w:b/>
                <w:sz w:val="20"/>
                <w:szCs w:val="20"/>
                <w:lang w:eastAsia="ru-RU"/>
              </w:rPr>
              <w:t>№ ло-</w:t>
            </w:r>
          </w:p>
          <w:p w:rsidR="00C8034E" w:rsidRPr="00C8034E" w:rsidRDefault="00C8034E" w:rsidP="00C8034E">
            <w:pPr>
              <w:jc w:val="center"/>
              <w:rPr>
                <w:rFonts w:ascii="Times New Roman" w:eastAsia="Times New Roman" w:hAnsi="Times New Roman" w:cs="Times New Roman"/>
                <w:b/>
                <w:sz w:val="20"/>
                <w:szCs w:val="20"/>
                <w:lang w:eastAsia="ru-RU"/>
              </w:rPr>
            </w:pPr>
            <w:r w:rsidRPr="00C8034E">
              <w:rPr>
                <w:rFonts w:ascii="Times New Roman" w:eastAsia="Times New Roman" w:hAnsi="Times New Roman" w:cs="Times New Roman"/>
                <w:b/>
                <w:sz w:val="20"/>
                <w:szCs w:val="20"/>
                <w:lang w:eastAsia="ru-RU"/>
              </w:rPr>
              <w:t>та</w:t>
            </w:r>
          </w:p>
        </w:tc>
        <w:tc>
          <w:tcPr>
            <w:tcW w:w="2083"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777"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Шаг</w:t>
            </w:r>
          </w:p>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аукциона</w:t>
            </w:r>
          </w:p>
        </w:tc>
        <w:tc>
          <w:tcPr>
            <w:tcW w:w="1076"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Срок действия договора</w:t>
            </w:r>
          </w:p>
        </w:tc>
        <w:tc>
          <w:tcPr>
            <w:tcW w:w="1210"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C8034E" w:rsidRPr="00C8034E" w:rsidRDefault="00C8034E" w:rsidP="00C8034E">
            <w:pPr>
              <w:jc w:val="center"/>
              <w:rPr>
                <w:rFonts w:ascii="Times New Roman" w:eastAsia="Times New Roman" w:hAnsi="Times New Roman" w:cs="Times New Roman"/>
                <w:b/>
                <w:bCs/>
                <w:sz w:val="20"/>
                <w:szCs w:val="20"/>
                <w:lang w:eastAsia="ru-RU"/>
              </w:rPr>
            </w:pPr>
            <w:r w:rsidRPr="00C8034E">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8034E" w:rsidRPr="00C8034E" w:rsidTr="00454D3F">
        <w:trPr>
          <w:trHeight w:val="3917"/>
        </w:trPr>
        <w:tc>
          <w:tcPr>
            <w:tcW w:w="469" w:type="dxa"/>
          </w:tcPr>
          <w:p w:rsidR="00C8034E" w:rsidRPr="00C8034E" w:rsidRDefault="00C8034E" w:rsidP="00C8034E">
            <w:pPr>
              <w:jc w:val="both"/>
              <w:rPr>
                <w:rFonts w:ascii="Times New Roman" w:eastAsia="Times New Roman" w:hAnsi="Times New Roman" w:cs="Times New Roman"/>
                <w:bCs/>
                <w:sz w:val="20"/>
                <w:szCs w:val="20"/>
                <w:lang w:eastAsia="ru-RU"/>
              </w:rPr>
            </w:pPr>
            <w:r w:rsidRPr="00C8034E">
              <w:rPr>
                <w:rFonts w:ascii="Times New Roman" w:eastAsia="Times New Roman" w:hAnsi="Times New Roman" w:cs="Times New Roman"/>
                <w:bCs/>
                <w:sz w:val="20"/>
                <w:szCs w:val="20"/>
                <w:lang w:eastAsia="ru-RU"/>
              </w:rPr>
              <w:t>1.</w:t>
            </w:r>
          </w:p>
        </w:tc>
        <w:tc>
          <w:tcPr>
            <w:tcW w:w="2083" w:type="dxa"/>
          </w:tcPr>
          <w:p w:rsidR="00C8034E" w:rsidRPr="00C8034E" w:rsidRDefault="00C8034E" w:rsidP="00C8034E">
            <w:pPr>
              <w:jc w:val="both"/>
              <w:rPr>
                <w:rFonts w:ascii="Times New Roman" w:eastAsia="Times New Roman" w:hAnsi="Times New Roman" w:cs="Times New Roman"/>
                <w:sz w:val="20"/>
                <w:szCs w:val="20"/>
                <w:lang w:eastAsia="ru-RU"/>
              </w:rPr>
            </w:pPr>
            <w:r w:rsidRPr="00C8034E">
              <w:rPr>
                <w:rFonts w:ascii="Times New Roman" w:eastAsia="Times New Roman" w:hAnsi="Times New Roman" w:cs="Times New Roman"/>
                <w:sz w:val="20"/>
                <w:szCs w:val="20"/>
                <w:lang w:eastAsia="ru-RU"/>
              </w:rPr>
              <w:t>Отдельно стоящая щитовая установка с размером</w:t>
            </w:r>
            <w:r w:rsidR="00B11FD3">
              <w:rPr>
                <w:rFonts w:ascii="Times New Roman" w:eastAsia="Times New Roman" w:hAnsi="Times New Roman" w:cs="Times New Roman"/>
                <w:sz w:val="20"/>
                <w:szCs w:val="20"/>
                <w:lang w:eastAsia="ru-RU"/>
              </w:rPr>
              <w:t xml:space="preserve"> рекламных поверхностей 6х3м, 1</w:t>
            </w:r>
            <w:r w:rsidRPr="00C8034E">
              <w:rPr>
                <w:rFonts w:ascii="Times New Roman" w:eastAsia="Times New Roman" w:hAnsi="Times New Roman" w:cs="Times New Roman"/>
                <w:sz w:val="20"/>
                <w:szCs w:val="20"/>
                <w:lang w:eastAsia="ru-RU"/>
              </w:rPr>
              <w:t xml:space="preserve"> сторонняя, место установки: Республика Башкортостан,    г. Октябрьский, ул. Северная, на пересечении с ул. Губкина, слева направо №4</w:t>
            </w:r>
          </w:p>
        </w:tc>
        <w:tc>
          <w:tcPr>
            <w:tcW w:w="2268" w:type="dxa"/>
            <w:shd w:val="clear" w:color="auto" w:fill="auto"/>
          </w:tcPr>
          <w:p w:rsidR="00C8034E" w:rsidRPr="00C8034E" w:rsidRDefault="00C8034E" w:rsidP="00C8034E">
            <w:pPr>
              <w:spacing w:after="200" w:line="276" w:lineRule="auto"/>
              <w:rPr>
                <w:rFonts w:ascii="Times New Roman" w:eastAsia="Times New Roman" w:hAnsi="Times New Roman" w:cs="Times New Roman"/>
                <w:sz w:val="20"/>
                <w:szCs w:val="20"/>
                <w:lang w:eastAsia="ru-RU"/>
              </w:rPr>
            </w:pPr>
            <w:r w:rsidRPr="00C8034E">
              <w:rPr>
                <w:rFonts w:ascii="Times New Roman" w:eastAsia="Times New Roman" w:hAnsi="Times New Roman" w:cs="Times New Roman"/>
                <w:noProof/>
                <w:sz w:val="20"/>
                <w:szCs w:val="20"/>
                <w:lang w:eastAsia="ru-RU"/>
              </w:rPr>
              <w:drawing>
                <wp:inline distT="0" distB="0" distL="0" distR="0" wp14:anchorId="6324E67A" wp14:editId="19AAC358">
                  <wp:extent cx="1581150" cy="2095500"/>
                  <wp:effectExtent l="0" t="0" r="0" b="0"/>
                  <wp:docPr id="2" name="Рисунок 2"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p>
          <w:p w:rsidR="00C8034E" w:rsidRPr="00C8034E" w:rsidRDefault="00C8034E" w:rsidP="00C8034E">
            <w:pPr>
              <w:spacing w:after="200" w:line="276" w:lineRule="auto"/>
              <w:rPr>
                <w:rFonts w:ascii="Times New Roman" w:eastAsia="Times New Roman" w:hAnsi="Times New Roman" w:cs="Times New Roman"/>
                <w:sz w:val="20"/>
                <w:szCs w:val="20"/>
                <w:lang w:val="en-US" w:eastAsia="ru-RU"/>
              </w:rPr>
            </w:pPr>
            <w:r w:rsidRPr="00C8034E">
              <w:rPr>
                <w:rFonts w:ascii="Times New Roman" w:eastAsia="Times New Roman" w:hAnsi="Times New Roman" w:cs="Times New Roman"/>
                <w:sz w:val="20"/>
                <w:szCs w:val="20"/>
                <w:lang w:val="en-US" w:eastAsia="ru-RU"/>
              </w:rPr>
              <w:t>Х 632443,83                       У 1198741,45</w:t>
            </w:r>
          </w:p>
        </w:tc>
        <w:tc>
          <w:tcPr>
            <w:tcW w:w="992" w:type="dxa"/>
            <w:shd w:val="clear" w:color="auto" w:fill="auto"/>
          </w:tcPr>
          <w:p w:rsidR="00C8034E" w:rsidRPr="00C8034E" w:rsidRDefault="00C8034E" w:rsidP="00C8034E">
            <w:pPr>
              <w:rPr>
                <w:rFonts w:ascii="Times New Roman" w:eastAsia="Times New Roman" w:hAnsi="Times New Roman" w:cs="Times New Roman"/>
                <w:sz w:val="20"/>
                <w:szCs w:val="20"/>
                <w:lang w:eastAsia="ru-RU"/>
              </w:rPr>
            </w:pPr>
            <w:r w:rsidRPr="00C8034E">
              <w:rPr>
                <w:rFonts w:ascii="Times New Roman" w:eastAsia="Times New Roman" w:hAnsi="Times New Roman" w:cs="Times New Roman"/>
                <w:sz w:val="20"/>
                <w:szCs w:val="20"/>
                <w:lang w:eastAsia="ru-RU"/>
              </w:rPr>
              <w:t>67 000</w:t>
            </w:r>
          </w:p>
          <w:p w:rsidR="00C8034E" w:rsidRPr="00C8034E" w:rsidRDefault="00C8034E" w:rsidP="00C8034E">
            <w:pPr>
              <w:rPr>
                <w:rFonts w:ascii="Times New Roman" w:eastAsia="Times New Roman" w:hAnsi="Times New Roman" w:cs="Times New Roman"/>
                <w:sz w:val="20"/>
                <w:szCs w:val="20"/>
                <w:lang w:eastAsia="ru-RU"/>
              </w:rPr>
            </w:pPr>
            <w:r w:rsidRPr="00C8034E">
              <w:rPr>
                <w:rFonts w:ascii="Times New Roman" w:eastAsia="Times New Roman" w:hAnsi="Times New Roman" w:cs="Times New Roman"/>
                <w:sz w:val="20"/>
                <w:szCs w:val="20"/>
                <w:lang w:eastAsia="ru-RU"/>
              </w:rPr>
              <w:t>руб.</w:t>
            </w:r>
            <w:r w:rsidRPr="00C8034E">
              <w:rPr>
                <w:rFonts w:ascii="Calibri" w:eastAsia="Times New Roman" w:hAnsi="Calibri" w:cs="Arial"/>
                <w:sz w:val="20"/>
                <w:szCs w:val="20"/>
                <w:lang w:eastAsia="ru-RU"/>
              </w:rPr>
              <w:t xml:space="preserve"> </w:t>
            </w:r>
          </w:p>
        </w:tc>
        <w:tc>
          <w:tcPr>
            <w:tcW w:w="777" w:type="dxa"/>
            <w:shd w:val="clear" w:color="auto" w:fill="auto"/>
          </w:tcPr>
          <w:p w:rsidR="00C8034E" w:rsidRPr="00C8034E" w:rsidRDefault="00C8034E" w:rsidP="00C8034E">
            <w:pPr>
              <w:rPr>
                <w:rFonts w:ascii="Times New Roman" w:eastAsia="Times New Roman" w:hAnsi="Times New Roman" w:cs="Times New Roman"/>
                <w:sz w:val="20"/>
                <w:szCs w:val="20"/>
                <w:lang w:eastAsia="ru-RU"/>
              </w:rPr>
            </w:pPr>
            <w:r w:rsidRPr="00C8034E">
              <w:rPr>
                <w:rFonts w:ascii="Times New Roman" w:eastAsia="Times New Roman" w:hAnsi="Times New Roman" w:cs="Times New Roman"/>
                <w:sz w:val="20"/>
                <w:szCs w:val="20"/>
                <w:lang w:eastAsia="ru-RU"/>
              </w:rPr>
              <w:t>3 350 руб.</w:t>
            </w:r>
            <w:r w:rsidRPr="00C8034E">
              <w:rPr>
                <w:rFonts w:ascii="Calibri" w:eastAsia="Times New Roman" w:hAnsi="Calibri" w:cs="Arial"/>
                <w:sz w:val="20"/>
                <w:szCs w:val="20"/>
                <w:lang w:eastAsia="ru-RU"/>
              </w:rPr>
              <w:t xml:space="preserve"> </w:t>
            </w:r>
          </w:p>
        </w:tc>
        <w:tc>
          <w:tcPr>
            <w:tcW w:w="1076" w:type="dxa"/>
            <w:shd w:val="clear" w:color="auto" w:fill="auto"/>
          </w:tcPr>
          <w:p w:rsidR="00C8034E" w:rsidRPr="00C8034E" w:rsidRDefault="00C8034E" w:rsidP="00C8034E">
            <w:pPr>
              <w:jc w:val="both"/>
              <w:rPr>
                <w:rFonts w:ascii="Times New Roman" w:eastAsia="Times New Roman" w:hAnsi="Times New Roman" w:cs="Times New Roman"/>
                <w:sz w:val="20"/>
                <w:szCs w:val="20"/>
                <w:lang w:eastAsia="ru-RU"/>
              </w:rPr>
            </w:pPr>
            <w:r w:rsidRPr="00C8034E">
              <w:rPr>
                <w:rFonts w:ascii="Times New Roman" w:eastAsia="Times New Roman" w:hAnsi="Times New Roman" w:cs="Times New Roman"/>
                <w:sz w:val="20"/>
                <w:szCs w:val="20"/>
                <w:lang w:eastAsia="ru-RU"/>
              </w:rPr>
              <w:t xml:space="preserve">С даты заключения договора - 5 лет </w:t>
            </w:r>
          </w:p>
          <w:p w:rsidR="00C8034E" w:rsidRPr="00C8034E" w:rsidRDefault="00C8034E" w:rsidP="00C8034E">
            <w:pPr>
              <w:jc w:val="both"/>
              <w:rPr>
                <w:rFonts w:ascii="Times New Roman" w:eastAsia="Times New Roman" w:hAnsi="Times New Roman" w:cs="Times New Roman"/>
                <w:b/>
                <w:bCs/>
                <w:sz w:val="20"/>
                <w:szCs w:val="20"/>
                <w:lang w:eastAsia="ru-RU"/>
              </w:rPr>
            </w:pPr>
          </w:p>
        </w:tc>
        <w:tc>
          <w:tcPr>
            <w:tcW w:w="1210" w:type="dxa"/>
            <w:shd w:val="clear" w:color="auto" w:fill="auto"/>
          </w:tcPr>
          <w:p w:rsidR="00C8034E" w:rsidRPr="00C8034E" w:rsidRDefault="00C8034E" w:rsidP="00C8034E">
            <w:pPr>
              <w:rPr>
                <w:rFonts w:ascii="Times New Roman" w:eastAsia="Times New Roman" w:hAnsi="Times New Roman" w:cs="Times New Roman"/>
                <w:sz w:val="20"/>
                <w:szCs w:val="20"/>
                <w:lang w:eastAsia="ru-RU"/>
              </w:rPr>
            </w:pPr>
            <w:r w:rsidRPr="00C8034E">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6 700 руб.</w:t>
            </w:r>
          </w:p>
        </w:tc>
        <w:tc>
          <w:tcPr>
            <w:tcW w:w="2281" w:type="dxa"/>
          </w:tcPr>
          <w:p w:rsidR="00C8034E" w:rsidRPr="00C8034E" w:rsidRDefault="00C8034E" w:rsidP="00C8034E">
            <w:pPr>
              <w:jc w:val="both"/>
              <w:rPr>
                <w:rFonts w:ascii="Times New Roman" w:eastAsia="Times New Roman" w:hAnsi="Times New Roman" w:cs="Times New Roman"/>
                <w:sz w:val="20"/>
                <w:szCs w:val="20"/>
                <w:highlight w:val="yellow"/>
                <w:lang w:eastAsia="ru-RU"/>
              </w:rPr>
            </w:pPr>
            <w:r w:rsidRPr="00C8034E">
              <w:rPr>
                <w:rFonts w:ascii="Times New Roman" w:eastAsia="Times New Roman" w:hAnsi="Times New Roman" w:cs="Times New Roman"/>
                <w:sz w:val="20"/>
                <w:szCs w:val="20"/>
                <w:lang w:eastAsia="ru-RU"/>
              </w:rPr>
              <w:t xml:space="preserve">19 440 руб. </w:t>
            </w:r>
          </w:p>
        </w:tc>
      </w:tr>
    </w:tbl>
    <w:p w:rsidR="00D451AE" w:rsidRPr="00F2516A" w:rsidRDefault="00D451AE" w:rsidP="008772D4">
      <w:pPr>
        <w:spacing w:after="0" w:line="240" w:lineRule="auto"/>
        <w:jc w:val="center"/>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bookmarkStart w:id="3" w:name="_GoBack"/>
      <w:bookmarkEnd w:id="3"/>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8D2D2E" w:rsidRDefault="008D2D2E" w:rsidP="00AE7B4D">
      <w:pPr>
        <w:spacing w:after="0" w:line="240" w:lineRule="auto"/>
        <w:rPr>
          <w:rFonts w:ascii="Times New Roman" w:eastAsia="Times New Roman" w:hAnsi="Times New Roman" w:cs="Times New Roman"/>
          <w:bCs/>
          <w:sz w:val="20"/>
          <w:szCs w:val="20"/>
          <w:lang w:eastAsia="ru-RU"/>
        </w:rPr>
      </w:pPr>
    </w:p>
    <w:p w:rsidR="00C8034E" w:rsidRDefault="00C8034E" w:rsidP="00AE7B4D">
      <w:pPr>
        <w:spacing w:after="0" w:line="240" w:lineRule="auto"/>
        <w:rPr>
          <w:rFonts w:ascii="Times New Roman" w:eastAsia="Times New Roman" w:hAnsi="Times New Roman" w:cs="Times New Roman"/>
          <w:bCs/>
          <w:sz w:val="20"/>
          <w:szCs w:val="20"/>
          <w:lang w:eastAsia="ru-RU"/>
        </w:rPr>
      </w:pPr>
    </w:p>
    <w:p w:rsidR="00C8034E" w:rsidRDefault="00C8034E"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C8034E" w:rsidP="00831F50">
      <w:pPr>
        <w:spacing w:after="0" w:line="240" w:lineRule="auto"/>
        <w:rPr>
          <w:rFonts w:ascii="Times New Roman" w:hAnsi="Times New Roman" w:cs="Times New Roman"/>
          <w:color w:val="FF0000"/>
          <w:sz w:val="20"/>
          <w:szCs w:val="20"/>
        </w:rPr>
      </w:pPr>
      <w:r w:rsidRPr="00C8034E">
        <w:rPr>
          <w:rFonts w:ascii="Times New Roman" w:hAnsi="Times New Roman" w:cs="Times New Roman"/>
          <w:noProof/>
          <w:color w:val="FF0000"/>
          <w:sz w:val="20"/>
          <w:szCs w:val="20"/>
          <w:lang w:eastAsia="ru-RU"/>
        </w:rPr>
        <w:drawing>
          <wp:inline distT="0" distB="0" distL="0" distR="0">
            <wp:extent cx="6480175" cy="7825409"/>
            <wp:effectExtent l="0" t="0" r="0" b="4445"/>
            <wp:docPr id="3" name="Рисунок 3" descr="C:\Users\ARH_14kab_2\Desktop\2020-07-30_10-06-33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30_10-06-33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712" cy="7826057"/>
                    </a:xfrm>
                    <a:prstGeom prst="rect">
                      <a:avLst/>
                    </a:prstGeom>
                    <a:noFill/>
                    <a:ln>
                      <a:noFill/>
                    </a:ln>
                  </pic:spPr>
                </pic:pic>
              </a:graphicData>
            </a:graphic>
          </wp:inline>
        </w:drawing>
      </w:r>
    </w:p>
    <w:p w:rsidR="00C8034E" w:rsidRDefault="00C8034E" w:rsidP="00831F50">
      <w:pPr>
        <w:spacing w:after="0" w:line="240" w:lineRule="auto"/>
        <w:rPr>
          <w:rFonts w:ascii="Times New Roman" w:hAnsi="Times New Roman" w:cs="Times New Roman"/>
          <w:color w:val="FF0000"/>
          <w:sz w:val="20"/>
          <w:szCs w:val="20"/>
        </w:rPr>
      </w:pPr>
    </w:p>
    <w:p w:rsidR="00C8034E" w:rsidRDefault="00C8034E" w:rsidP="00831F50">
      <w:pPr>
        <w:spacing w:after="0" w:line="240" w:lineRule="auto"/>
        <w:rPr>
          <w:rFonts w:ascii="Times New Roman" w:hAnsi="Times New Roman" w:cs="Times New Roman"/>
          <w:color w:val="FF0000"/>
          <w:sz w:val="20"/>
          <w:szCs w:val="20"/>
        </w:rPr>
      </w:pPr>
    </w:p>
    <w:p w:rsidR="00C8034E" w:rsidRDefault="00C8034E" w:rsidP="00831F50">
      <w:pPr>
        <w:spacing w:after="0" w:line="240" w:lineRule="auto"/>
        <w:rPr>
          <w:rFonts w:ascii="Times New Roman" w:hAnsi="Times New Roman" w:cs="Times New Roman"/>
          <w:color w:val="FF0000"/>
          <w:sz w:val="20"/>
          <w:szCs w:val="20"/>
        </w:rPr>
      </w:pPr>
    </w:p>
    <w:p w:rsidR="00C8034E" w:rsidRDefault="00C8034E" w:rsidP="00831F50">
      <w:pPr>
        <w:spacing w:after="0" w:line="240" w:lineRule="auto"/>
        <w:rPr>
          <w:rFonts w:ascii="Times New Roman" w:hAnsi="Times New Roman" w:cs="Times New Roman"/>
          <w:color w:val="FF0000"/>
          <w:sz w:val="20"/>
          <w:szCs w:val="20"/>
        </w:rPr>
      </w:pPr>
    </w:p>
    <w:p w:rsidR="00C8034E" w:rsidRDefault="00C8034E" w:rsidP="00831F50">
      <w:pPr>
        <w:spacing w:after="0" w:line="240" w:lineRule="auto"/>
        <w:rPr>
          <w:rFonts w:ascii="Times New Roman" w:hAnsi="Times New Roman" w:cs="Times New Roman"/>
          <w:color w:val="FF0000"/>
          <w:sz w:val="20"/>
          <w:szCs w:val="20"/>
        </w:rPr>
      </w:pPr>
    </w:p>
    <w:p w:rsidR="008D2D2E" w:rsidRPr="00F2516A" w:rsidRDefault="00C8034E" w:rsidP="00C8034E">
      <w:pPr>
        <w:spacing w:after="0" w:line="240" w:lineRule="auto"/>
        <w:rPr>
          <w:rFonts w:ascii="Times New Roman" w:hAnsi="Times New Roman" w:cs="Times New Roman"/>
          <w:color w:val="FF0000"/>
          <w:sz w:val="20"/>
          <w:szCs w:val="20"/>
        </w:rPr>
      </w:pPr>
      <w:r w:rsidRPr="00C8034E">
        <w:rPr>
          <w:rFonts w:ascii="Times New Roman" w:hAnsi="Times New Roman" w:cs="Times New Roman"/>
          <w:noProof/>
          <w:color w:val="FF0000"/>
          <w:sz w:val="20"/>
          <w:szCs w:val="20"/>
          <w:lang w:eastAsia="ru-RU"/>
        </w:rPr>
        <w:drawing>
          <wp:inline distT="0" distB="0" distL="0" distR="0">
            <wp:extent cx="6480175" cy="8382000"/>
            <wp:effectExtent l="0" t="0" r="0" b="0"/>
            <wp:docPr id="7" name="Рисунок 7" descr="C:\Users\ARH_14kab_2\Desktop\2020-07-30_10-06-33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30_10-06-33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8D2D2E"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690" w:rsidRDefault="00E71690" w:rsidP="003B36F3">
      <w:pPr>
        <w:spacing w:after="0" w:line="240" w:lineRule="auto"/>
      </w:pPr>
      <w:r>
        <w:separator/>
      </w:r>
    </w:p>
  </w:endnote>
  <w:endnote w:type="continuationSeparator" w:id="0">
    <w:p w:rsidR="00E71690" w:rsidRDefault="00E71690"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690" w:rsidRDefault="00E71690" w:rsidP="003B36F3">
      <w:pPr>
        <w:spacing w:after="0" w:line="240" w:lineRule="auto"/>
      </w:pPr>
      <w:r>
        <w:separator/>
      </w:r>
    </w:p>
  </w:footnote>
  <w:footnote w:type="continuationSeparator" w:id="0">
    <w:p w:rsidR="00E71690" w:rsidRDefault="00E71690"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02BCD"/>
    <w:rsid w:val="00012409"/>
    <w:rsid w:val="00021924"/>
    <w:rsid w:val="00025549"/>
    <w:rsid w:val="0002567F"/>
    <w:rsid w:val="00032AA9"/>
    <w:rsid w:val="0003698F"/>
    <w:rsid w:val="000715AA"/>
    <w:rsid w:val="00077A5D"/>
    <w:rsid w:val="000A7592"/>
    <w:rsid w:val="000C38D9"/>
    <w:rsid w:val="000D60DB"/>
    <w:rsid w:val="000D681E"/>
    <w:rsid w:val="000E3135"/>
    <w:rsid w:val="000F3EDD"/>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3E7C"/>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07195"/>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772D4"/>
    <w:rsid w:val="00880942"/>
    <w:rsid w:val="00885E3C"/>
    <w:rsid w:val="00892064"/>
    <w:rsid w:val="008924AE"/>
    <w:rsid w:val="008972A9"/>
    <w:rsid w:val="008A193B"/>
    <w:rsid w:val="008B18D6"/>
    <w:rsid w:val="008B7E27"/>
    <w:rsid w:val="008D2D2E"/>
    <w:rsid w:val="008D646B"/>
    <w:rsid w:val="009133B5"/>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1FD3"/>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4C8D"/>
    <w:rsid w:val="00C075BC"/>
    <w:rsid w:val="00C16179"/>
    <w:rsid w:val="00C2275C"/>
    <w:rsid w:val="00C26AF1"/>
    <w:rsid w:val="00C52263"/>
    <w:rsid w:val="00C74676"/>
    <w:rsid w:val="00C757B4"/>
    <w:rsid w:val="00C8034E"/>
    <w:rsid w:val="00C846D0"/>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F3669"/>
    <w:rsid w:val="00DF4DA2"/>
    <w:rsid w:val="00E02F05"/>
    <w:rsid w:val="00E13D74"/>
    <w:rsid w:val="00E152FC"/>
    <w:rsid w:val="00E2500D"/>
    <w:rsid w:val="00E30E81"/>
    <w:rsid w:val="00E37999"/>
    <w:rsid w:val="00E432D4"/>
    <w:rsid w:val="00E57D9C"/>
    <w:rsid w:val="00E7067A"/>
    <w:rsid w:val="00E71690"/>
    <w:rsid w:val="00E964E4"/>
    <w:rsid w:val="00EC20DD"/>
    <w:rsid w:val="00ED4E13"/>
    <w:rsid w:val="00EE5478"/>
    <w:rsid w:val="00EE73A3"/>
    <w:rsid w:val="00F01020"/>
    <w:rsid w:val="00F2516A"/>
    <w:rsid w:val="00F34DD1"/>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EC24E"/>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6586">
      <w:bodyDiv w:val="1"/>
      <w:marLeft w:val="0"/>
      <w:marRight w:val="0"/>
      <w:marTop w:val="0"/>
      <w:marBottom w:val="0"/>
      <w:divBdr>
        <w:top w:val="none" w:sz="0" w:space="0" w:color="auto"/>
        <w:left w:val="none" w:sz="0" w:space="0" w:color="auto"/>
        <w:bottom w:val="none" w:sz="0" w:space="0" w:color="auto"/>
        <w:right w:val="none" w:sz="0" w:space="0" w:color="auto"/>
      </w:divBdr>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9A757-CFB1-4B4B-BDD2-3D2782D6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1</Pages>
  <Words>10505</Words>
  <Characters>59879</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94</cp:revision>
  <cp:lastPrinted>2020-08-05T10:29:00Z</cp:lastPrinted>
  <dcterms:created xsi:type="dcterms:W3CDTF">2020-02-10T12:40:00Z</dcterms:created>
  <dcterms:modified xsi:type="dcterms:W3CDTF">2020-08-05T10:30:00Z</dcterms:modified>
</cp:coreProperties>
</file>