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90" w:rsidRPr="00CB5B90" w:rsidRDefault="00CB5B90" w:rsidP="00CB5B90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РЕСПУБЛИКА БАШКОРТОСТАН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ЗАКОН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О ПОРЯДКЕ ПРИСВОЕНИЯ И СОХРАНЕНИЯ КЛАССНЫХ ЧИНОВ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МУНИЦИПАЛЬНЫХ СЛУЖАЩИХ В РЕСПУБЛИКЕ БАШКОРТОСТАН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(в ред. Закона РБ от 28.12.2011 N 476-з)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Принят Государственным Собранием - Курултаем Республики Башкортостан 21 мая 2009 года.</w:t>
      </w:r>
      <w:bookmarkStart w:id="0" w:name="_GoBack"/>
      <w:bookmarkEnd w:id="0"/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Настоящий Закон в соответствии с Федеральным законом "О муниципальной службе в Российской Федерации" и Законом Республики Башкортостан "О муниципальной службе в Республике Башкортостан" устанавливает порядок присвоения классных чинов муниципальных служащих в Республике Башкортостан и порядок их сохранения.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Статья 1. Общие положения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1.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2.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муниципальной службы,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(часть 2 в ред. Закона РБ от 28.12.2011 N 476-з)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3. Соответствие классных чинов группам должностей муниципальной службы устанавливается согласно приложению 1 к настоящему Закону.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Старшинство классных чинов определяется последовательностью их перечисления в приложении 1 к настоящему Закону.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Статья 2. Первый и очередной классные чины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1. Классный чин может быть первым и очередным.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2. Первый классный чин присваивается муниципальному служащему, не имеющему классного чина.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3. Первым классным чином (в зависимости от группы должностей муниципальной службы, к которой относится должность, замещаемая муниципальным служащим) является: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1) для младшей группы должностей муниципальной службы - референт муниципальной службы 3 класса;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2) для старшей группы должностей муниципальной службы - советник муниципальной службы 3 класса;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3) для ведущей группы должностей муниципальной службы - муниципальный советник 3 класса;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4) для главной группы должностей муниципальной службы - главный муниципальный советник 3 класса;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5) для высшей группы должностей муниципальной службы - действительный муниципальный советник 3 класса.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4.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lastRenderedPageBreak/>
        <w:t>5.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Статья 3. Сроки прохождения муниципальной службы в классных чинах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1. Для прохождения муниципальной службы устанавливаются следующие сроки пребывания в классных чинах: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1) в классных чинах референта муниципальной службы 3 и 2 класса, советника муниципальной службы 3 и 2 класса - не менее одного года;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2) в классных чинах муниципального советника 3 и 2 класса, главного муниципального советника 3 и 2 класса - не менее двух лет;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3) в классных чинах действительного муниципального советника 3 и 2 класса, как правило, устанавливается срок не менее одного года.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Для прохождения муниципальной службы в классных чинах референта муниципальной службы 1 класса, советника муниципальной службы 1 класса, муниципального советника 1 класса, главного муниципального советника 1 класса сроки не устанавливаются.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2. Днем присвоения классного чина считается день принятия представителем нанимателя (работодателем) решения о присвоении муниципальному служащему классного чина.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Срок прохождения муниципальной службы в присвоенном классном чине исчисляется со дня присвоения классного чина.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Надбавка к должностному окладу муниципального служащего за классный чин устанавливается со дня присвоения классного чина.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Статья 4. Порядок и особенности присвоения классного чина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1. Классные чины муниципальным служащим присваиваются представителем нанимателя (работодателем).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2. 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пунктами 1, 2 и 3 части 1 статьи 3 настоящего Закона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3.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муниципальному служащему может быть присвоен классный чин, являющийся в соответствии с частью 3 статьи 2 настоящего Закона первым для этой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4. В качестве меры поощрения за особые отличия в муниципальной службе классный чин муниципальному служащему может быть присвоен: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1) до истечения срока, установленного пунктами 1, 2 и 3 части 1 статьи 3 настоящего Закона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- не выше классного чина, соответствующего этой должности муниципальной службы;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2) по истечении указанного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lastRenderedPageBreak/>
        <w:t>5. Классные чины муниципальным служащим, имеющим дисциплинарное взыскание, до истечения срока действия дисциплинарного взыскания не присваиваются.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6. Запись о присвоении классного чина вносится в трудовую книжку. Документы о присвоении классного чина приобщаются к личному делу муниципального служащего.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Статья 5. Квалификационный экзамен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1. Квалификационный экзамен в отношении муниципальных служащих, указанных в части 2 статьи 1 настоящего Закона, проводится: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(в ред. Закона РБ от 28.12.2011 N 476-з)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2) при решении вопроса о присвоении муниципальному служащему очередного классного чина по замещаемой должности муниципальной службы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2. В решении представителя нанимателя (работодателя) о проведении квалификационного экзамена указываются: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1) дата и время проведения квалификационного экзамена;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2) список муниципальных служащих, которые должны сдавать квалификационный экзамен;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3) перечень документов, необходимых для проведения квалификационного экзамена.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3. Квалификационный экзамен проводится аттестационной комиссией, сформированной в соответствии с Законом Республики Башкортостан "Об утверждении Типового положения о проведении аттестации муниципальных служащих в Республике Башкортостан".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4. Муниципальный служащий, имеющий дисциплинарное взыскание, не допускается к сдаче квалификационного экзамена до истечения срока действия дисциплинарного взыскания.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Статья 6. Порядок проведения квалификационного экзамена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1. Квалификационный экзамен проводится по решению представителя нанимателя (работодателя), которое он принимает по собственной инициативе или по инициативе муниципального служащего.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Квалификационный экзамен проводится по мере необходимости, но не чаще одного раза в год и не реже одного раза в три года.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Квалификационный экзамен по инициативе муниципального служащего считается внеочередным и проводится не позднее чем через три месяца после дня подачи муниципальным служащим представителю нанимателя (работодателю) письменного заявления о присвоении классного чина.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2. При решении вопроса о присвоении муниципальному служащему, не имеющему классного чина, первого классного чина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Решение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lastRenderedPageBreak/>
        <w:t>Не позднее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знаний, навыков, умений (профессиональном уровне) муниципального служащего и о возможности присвоения ему классного чина (далее - отзыв) (приложение 2) и представление на присвоение классного чина муниципальному служащему (далее - представление) (приложение 3).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3. Муниципальный служащий должен быть ознакомлен с отзывом не менее чем за две недели до проведения квалификационного экзамена.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Муниципальный служащий вправе представить в аттестационную комиссию заявление о своем несогласии с указанным отзывом.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4.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 служащим, на основе экзаменационных процедур с использованием не противоречащих федеральным законам, законам Республики Башкортостан, иным нормативным правовым актам Российской Федерации и Республики Башкортостан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5. Заседание аттестационной комиссии считается правомочным, если на нем присутствует не менее двух третей ее членов.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6. Решение аттестационной комиссии принимается в отсутствие экзаменуемого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 При равенстве голосов муниципальный служащий признается сдавшим квалификационный экзамен.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7. По результатам квалификационного экзамена в отношении муниципального служащего аттестационной комиссией выносится одно из следующих решений: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2) признать, что муниципальный служащий не сдал квалификационный экзамен.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8. Результат квалификационного экзамена заносится в экзаменационный лист (приложение 4), подписываемый председателем, заместителем председателя, секретарем и членами аттестационной комиссии, присутствующими на заседании.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9. Муниципальный служащий знакомится с результатами квалификационного экзамена под роспись.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10. Экзаменационный лист направляется представителю нанимателя (работодателю) не позднее чем через семь дней после проведения квалификационного экзамена.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11. Экзаменационный лист, отзыв и представление хранятся в личном деле муниципального служащего.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12. На основании результатов квалификационного экзамена представитель нанимателя (работодатель) принимает решение о присвоении классного чина муниципальному служащему, сдавшему квалификационный экзамен.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13.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Статья 7. Соответствие классных чинов государственных гражданских служащих Республики Башкортостан классным чинам муниципальных служащих в Республике Башкортостан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lastRenderedPageBreak/>
        <w:t>1. Классные чины государственных гражданских служащих Республики Башкортостан считаются соответствующими классным чинам муниципальных служащих в Республике Башкортостан.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2. Соответствие классных чинов государственных гражданских служащих Республики Башкортостан классным чинам муниципальных служащих в Республике Башкортостан устанавливается согласно приложению 5 к настоящему Закону.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Статья 8. Сохранение классного чина, присвоенного муниципальному служащему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1. При переводе (переходе) муниципального служащего в другой орган местного самоуправления или на другую должность муниципальной службы за ним сохраняется присвоенный ему классный чин.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2. При наличии у муниципального служащего классного чина, соответствующего более высокой по группе должности муниципальной службы, чем замещаемая должность, сохраняется ранее присвоенный классный чин.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3. При прекращении муниципальной службы присвоенный муниципальному служащему классный чин сохраняется.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Статья 9. Рассмотрение споров, связанных с присвоением и сохранением классных чинов муниципальных служащих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Споры, связанные с присвоением и сохранением классных чинов муниципальных служащих, рассматриваются в порядке, установленном законодательством Российской Федерации.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Статья 10. Признание утратившими силу отдельных нормативных правовых актов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Со дня вступления в силу настоящего Закона признать утратившими силу: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1) Закон Республики Башкортостан от 4 февраля 2003 года N 459-з "О порядке проведения аттестации, квалификационного экзамена и присвоения квалификационных разрядов муниципальным служащим в Республике Башкортостан" (Ведомости Государственного Собрания - Курултая, Президента и Правительства Республики Башкортостан, 2003, N 6 (162), ст. 294);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2) Закон Республики Башкортостан от 31 января 2006 года N 277-з "О внесении изменений в Закон Республики Башкортостан "О порядке проведения аттестации, квалификационного экзамена и присвоения квалификационных разрядов муниципальным служащим в Республике Башкортостан" (Ведомости Государственного Собрания - Курултая, Президента и Правительства Республики Башкортостан, 2006, N 5 (227), ст. 232);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3) Закон Республики Башкортостан от 16 июня 2006 года N 324-з "О внесении изменений в Закон Республики Башкортостан "О порядке проведения аттестации, квалификационного экзамена и присвоения квалификационных разрядов муниципальным служащим в Республике Башкортостан" (Ведомости Государственного Собрания - Курултая, Президента и Правительства Республики Башкортостан, 2006, N 15 (237), ст. 927).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Статья 11. Вступление в силу настоящего Закона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1. Настоящий Закон вступает в силу по истечении десяти дней со дня его официального опубликования.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2. Органы местного самоуправления приводят свои нормативные правовые акты в соответствие с настоящим Законом в течение двух месяцев со дня вступления в силу настоящего Закона.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Президент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Республики Башкортостан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М.РАХИМОВ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Уфа, Дом Республики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28 мая 2009 года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lastRenderedPageBreak/>
        <w:t>N 129-з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Приложение 1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к Закону Республики Башкортостан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"О порядке присвоения и сохранения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классных чинов муниципальных служащих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в Республике Башкортостан"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ТАБЛИЦА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СООТВЕТСТВИЯ КЛАССНЫХ ЧИНОВ ГРУППАМ ДОЛЖНОСТЕЙ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МУНИЦИПАЛЬНОЙ СЛУЖБЫ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─────────────────────────────────────────────────┬─────────────────────────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Классные чины │ Группы должностей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│ муниципальной службы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─────────────────────────────────────────────────┴─────────────────────────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референт муниципальной службы 3 класса младшая группа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референт муниципальной службы 2 класса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референт муниципальной службы 1 класса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советник муниципальной службы 3 класса старшая группа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советник муниципальной службы 2 класса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советник муниципальной службы 1 класса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муниципальный советник 3 класса ведущая группа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муниципальный советник 2 класса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муниципальный советник 1 класса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главный муниципальный советник 3 класса главная группа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главный муниципальный советник 2 класса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главный муниципальный советник 1 класса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действительный муниципальный советник 3 класса высшая группа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действительный муниципальный советник 2 класса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действительный муниципальный советник 1 класса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Приложение 2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к Закону Республики Башкортостан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"О порядке присвоения и сохранения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классных чинов муниципальных служащих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в Республике Башкортостан"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Отзыв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об уровне знаний, навыков и умений (профессиональном уровне)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муниципального служащего и о возможности присвоения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ему классного чина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на ________________________________________________________________________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(должность, структурное подразделение, фамилия, имя, отчество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муниципального служащего)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1. ____________________________________________________________________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(с какого времени работает в органе местного самоуправления;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в последней должности)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2. ____________________________________________________________________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(основные должностные обязанности, выполняемые муниципальным служащим,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перечень основных должностных обязанностей муниципального служащего,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lastRenderedPageBreak/>
        <w:t>___________________________________________________________________________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вопросов (документов), в решении (подготовке, разработке) которых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принимал участие муниципальный служащий)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3. ____________________________________________________________________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(оценка знаний, навыков и умений (профессионального уровня)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муниципального служащего)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4. Рекомендации руководителя 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______________________________________________________________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5. Классный чин, на присвоение которого претендует муниципальный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служащий __________________________________________________________________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(подпись руководителя и дата)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 отзывом ознакомился 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(подпись муниципального служащего и дата)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Приложение 3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к Закону Республики Башкортостан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"О порядке присвоения и сохранения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классных чинов муниципальных служащих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в Республике Башкортостан"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Представление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на присвоение классного чина муниципальному служащему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Фамилия, имя, отчество 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Место работы 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Должность _____________________________________________________________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Дата рождения 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Образование ___________________________________________________________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Ученая степень и звание 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Стаж работы по специальности 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Стаж муниципальной службы 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Прежнее место работы и должность 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На занимаемую должность назначен 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(кем, когда, на основании какого документа)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_______________ от "__" ____________ 200_ г. N 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Имеющийся классный чин 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(присвоен кем, когда, на основании какого документа)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lastRenderedPageBreak/>
        <w:t>Рекомендуемый классный чин: 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(подпись руководителя и дата)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Приложение 4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к Закону Республики Башкортостан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"О порядке присвоения и сохранения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классных чинов муниципальных служащих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в Республике Башкортостан"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Экзаменационный лист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1. Фамилия, имя, отчество муниципального служащего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2. Год рождения 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3. Сведения об образовании, о повышении квалификации, переподготовке,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об уровне профессиональной подготовки 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(когда и какое учебное заведение окончил, специальность и квалификация по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образованию, документы о повышении квалификации,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переподготовке, ученая степень, классный чин, дата их присвоения)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4. Замещаемая должность муниципальной службы на момент сдачи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квалификационного экзамена и дата назначения на эту должность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5. Общий трудовой стаж 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6. Стаж муниципальной службы 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7. Стаж работы по специальности 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8. Форма оценки профессиональных качеств муниципального служащего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(собеседование, тестирование, анкетирование, подготовка рефератов,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проведение дискуссий и др.)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9. Основные вопросы, заданные муниципальному служащему 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10. Оценка аттестационной комиссии 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(признать, что муниципальный служащий сдал квалификационный экзамен,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lastRenderedPageBreak/>
        <w:t>и рекомендовать его для присвоения классного чина; признать,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что муниципальный служащий не сдал квалификационный экзамен)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11. Рекомендации аттестационной комиссии 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12. Состав аттестационной комиссии 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На заседании присутствовало ___________________ членов аттестационной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комиссии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Количество голосов "за" _________, "против" __________.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Председатель _____________ 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аттестационной комиссии (подпись) (расшифровка подписи)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Заместитель председателя _____________ 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аттестационной комиссии (подпись) (расшифровка подписи)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Секретарь аттестационной _____________ 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комиссии (подпись) (расшифровка подписи)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Члены аттестационной _____________ 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комиссии (подписи) (расшифровка подписей)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Дата проведения квалификационного экзамена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_______________________________________________________________________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 экзаменационным листом ознакомился 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(подпись муниципального служащего и дата)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(место для печати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органа местного самоуправления)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Приложение 5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к Закону Республики Башкортостан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"О порядке присвоения и сохранения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классных чинов муниципальных служащих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в Республике Башкортостан"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ТАБЛИЦА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СООТВЕТСТВИЯ КЛАССНЫХ ЧИНОВ ГОСУДАРСТВЕННЫХ ГРАЖДАНСКИХ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СЛУЖАЩИХ РЕСПУБЛИКИ БАШКОРТОСТАН КЛАССНЫМ ЧИНАМ</w:t>
      </w:r>
    </w:p>
    <w:p w:rsidR="00CB5B90" w:rsidRPr="00CB5B90" w:rsidRDefault="00CB5B90" w:rsidP="00CB5B90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МУНИЦИПАЛЬНЫХ СЛУЖАЩИХ В РЕСПУБЛИКЕ БАШКОРТОСТАН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────────────────────────────────────────────────┬──────────────────────────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Классные чины муниципальных служащих │ Классные чины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в Республике Башкортостан │ государственных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lastRenderedPageBreak/>
        <w:t>│ гражданских служащих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│ Республики Башкортостан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────────────────────────────────────────────────┴──────────────────────────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действительный муниципальный советник 1 класса действительный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государственный советник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Республики Башкортостан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1 класса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действительный муниципальный советник 2 класса действительный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государственный советник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Республики Башкортостан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2 класса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действительный муниципальный советник 3 класса действительный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государственный советник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Республики Башкортостан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3 класса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главный муниципальный советник 1 класса государственный советник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Республики Башкортостан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1 класса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главный муниципальный советник 2 класса государственный советник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Республики Башкортостан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2 класса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главный муниципальный советник 3 класса государственный советник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Республики Башкортостан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3 класса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муниципальный советник 1 класса советник государственной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гражданской службы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Республики Башкортостан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lastRenderedPageBreak/>
        <w:t>1 класса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муниципальный советник 2 класса советник государственной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гражданской службы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Республики Башкортостан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2 класса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муниципальный советник 3 класса советник государственной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гражданской службы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Республики Башкортостан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3 класса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советник муниципальной службы 1 класса референт государственной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гражданской службы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Республики Башкортостан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1 класса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советник муниципальной службы 2 класса референт государственной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гражданской службы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Республики Башкортостан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2 класса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советник муниципальной службы 3 класса референт государственной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гражданской службы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Республики Башкортостан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3 класса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референт муниципальной службы 1 класса секретарь государственной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гражданской службы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Республики Башкортостан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1 класса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референт муниципальной службы 2 класса секретарь государственной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lastRenderedPageBreak/>
        <w:t>гражданской службы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Республики Башкортостан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2 класса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референт муниципальной службы 3 класса секретарь государственной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гражданской службы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Республики Башкортостан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3 класса</w:t>
      </w:r>
    </w:p>
    <w:p w:rsidR="00CB5B90" w:rsidRPr="00CB5B90" w:rsidRDefault="00CB5B90" w:rsidP="00CB5B90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CB5B90">
        <w:rPr>
          <w:rFonts w:ascii="Arial" w:hAnsi="Arial" w:cs="Arial"/>
          <w:sz w:val="21"/>
          <w:szCs w:val="21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D2A2F" w:rsidRDefault="007D2A2F"/>
    <w:sectPr w:rsidR="007D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90"/>
    <w:rsid w:val="007D2A2F"/>
    <w:rsid w:val="00CB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71BA5-D9FB-4881-903E-5885ECFA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4163</Words>
  <Characters>23733</Characters>
  <Application>Microsoft Office Word</Application>
  <DocSecurity>0</DocSecurity>
  <Lines>197</Lines>
  <Paragraphs>55</Paragraphs>
  <ScaleCrop>false</ScaleCrop>
  <Company/>
  <LinksUpToDate>false</LinksUpToDate>
  <CharactersWithSpaces>27841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CIT-ILYA</dc:creator>
  <cp:keywords/>
  <dc:description/>
  <cp:lastModifiedBy>CIT-ILYA</cp:lastModifiedBy>
  <cp:revision>1</cp:revision>
  <dcterms:created xsi:type="dcterms:W3CDTF">2022-10-25T09:46:00Z</dcterms:created>
  <dcterms:modified xsi:type="dcterms:W3CDTF">2022-10-25T09:56:00Z</dcterms:modified>
</cp:coreProperties>
</file>